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A06048B" w:rsidP="254E7D8C" w:rsidRDefault="6A06048B" w14:paraId="3ECFFDDA" w14:textId="06B666FF">
      <w:pPr>
        <w:spacing w:after="160" w:line="240" w:lineRule="exact"/>
        <w:jc w:val="righ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July 14, 2020 – 2pm Draft</w:t>
      </w:r>
    </w:p>
    <w:p w:rsidR="25B16935" w:rsidP="254E7D8C" w:rsidRDefault="25B16935" w14:paraId="7B092C0D" w14:textId="2CDD8923">
      <w:pPr>
        <w:pStyle w:val="Normal"/>
        <w:spacing w:after="160" w:line="240" w:lineRule="exact"/>
        <w:jc w:val="right"/>
        <w:rPr>
          <w:rFonts w:ascii="Times New Roman" w:hAnsi="Times New Roman" w:eastAsia="Times New Roman" w:cs="Times New Roman"/>
          <w:b w:val="1"/>
          <w:bCs w:val="1"/>
          <w:noProof w:val="0"/>
          <w:sz w:val="22"/>
          <w:szCs w:val="22"/>
          <w:lang w:val="en-US"/>
        </w:rPr>
      </w:pPr>
      <w:r w:rsidRPr="254E7D8C" w:rsidR="25B16935">
        <w:rPr>
          <w:rFonts w:ascii="Times New Roman" w:hAnsi="Times New Roman" w:eastAsia="Times New Roman" w:cs="Times New Roman"/>
          <w:b w:val="1"/>
          <w:bCs w:val="1"/>
          <w:noProof w:val="0"/>
          <w:sz w:val="22"/>
          <w:szCs w:val="22"/>
          <w:lang w:val="en-US"/>
        </w:rPr>
        <w:t>With slide annotation &amp; revised headers</w:t>
      </w:r>
    </w:p>
    <w:p w:rsidR="254E7D8C" w:rsidP="254E7D8C" w:rsidRDefault="254E7D8C" w14:paraId="318EDD2A" w14:textId="0146E133">
      <w:pPr>
        <w:spacing w:after="160" w:line="240" w:lineRule="exact"/>
        <w:jc w:val="right"/>
        <w:rPr>
          <w:rFonts w:ascii="Times New Roman" w:hAnsi="Times New Roman" w:eastAsia="Times New Roman" w:cs="Times New Roman"/>
          <w:noProof w:val="0"/>
          <w:sz w:val="22"/>
          <w:szCs w:val="22"/>
          <w:lang w:val="en-US"/>
        </w:rPr>
      </w:pPr>
    </w:p>
    <w:p w:rsidR="254E7D8C" w:rsidP="254E7D8C" w:rsidRDefault="254E7D8C" w14:paraId="2510865D" w14:textId="3B4E8173">
      <w:pPr>
        <w:spacing w:after="160" w:line="240" w:lineRule="exact"/>
        <w:jc w:val="center"/>
        <w:rPr>
          <w:rFonts w:ascii="Times New Roman" w:hAnsi="Times New Roman" w:eastAsia="Times New Roman" w:cs="Times New Roman"/>
          <w:b w:val="1"/>
          <w:bCs w:val="1"/>
          <w:noProof w:val="0"/>
          <w:sz w:val="28"/>
          <w:szCs w:val="28"/>
          <w:u w:val="single"/>
          <w:lang w:val="en-US"/>
        </w:rPr>
      </w:pPr>
    </w:p>
    <w:p w:rsidR="34102894" w:rsidP="254E7D8C" w:rsidRDefault="34102894" w14:paraId="0FC45FCF" w14:textId="3578B134">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34102894">
        <w:rPr>
          <w:rFonts w:ascii="Times New Roman" w:hAnsi="Times New Roman" w:eastAsia="Times New Roman" w:cs="Times New Roman"/>
          <w:b w:val="1"/>
          <w:bCs w:val="1"/>
          <w:noProof w:val="0"/>
          <w:color w:val="FF0000"/>
          <w:sz w:val="28"/>
          <w:szCs w:val="28"/>
          <w:u w:val="single"/>
          <w:lang w:val="en-US"/>
        </w:rPr>
        <w:t xml:space="preserve">Slide 1: </w:t>
      </w:r>
    </w:p>
    <w:p w:rsidR="6A06048B" w:rsidP="254E7D8C" w:rsidRDefault="6A06048B" w14:paraId="3D47A4E8" w14:textId="3C91849A">
      <w:pPr>
        <w:spacing w:after="160" w:line="240" w:lineRule="exact"/>
        <w:jc w:val="center"/>
        <w:rPr>
          <w:rFonts w:ascii="Bodoni MT Black" w:hAnsi="Bodoni MT Black" w:eastAsia="Bodoni MT Black" w:cs="Bodoni MT Black"/>
          <w:noProof w:val="0"/>
          <w:sz w:val="28"/>
          <w:szCs w:val="28"/>
          <w:lang w:val="en-US"/>
        </w:rPr>
      </w:pPr>
      <w:r w:rsidRPr="254E7D8C" w:rsidR="6A06048B">
        <w:rPr>
          <w:rFonts w:ascii="Bodoni MT Black" w:hAnsi="Bodoni MT Black" w:eastAsia="Bodoni MT Black" w:cs="Bodoni MT Black"/>
          <w:b w:val="1"/>
          <w:bCs w:val="1"/>
          <w:noProof w:val="0"/>
          <w:sz w:val="28"/>
          <w:szCs w:val="28"/>
          <w:u w:val="single"/>
          <w:lang w:val="en-US"/>
        </w:rPr>
        <w:t xml:space="preserve">Course Outline for OIB-TAC creative art lessons </w:t>
      </w:r>
    </w:p>
    <w:p w:rsidR="6A06048B" w:rsidP="254E7D8C" w:rsidRDefault="6A06048B" w14:paraId="213FD52A" w14:textId="16E98313">
      <w:pPr>
        <w:spacing w:after="160" w:line="240" w:lineRule="exact"/>
        <w:jc w:val="center"/>
        <w:rPr>
          <w:rFonts w:ascii="Bodoni MT Black" w:hAnsi="Bodoni MT Black" w:eastAsia="Bodoni MT Black" w:cs="Bodoni MT Black"/>
          <w:b w:val="1"/>
          <w:bCs w:val="1"/>
          <w:noProof w:val="0"/>
          <w:sz w:val="28"/>
          <w:szCs w:val="28"/>
          <w:lang w:val="en-US"/>
        </w:rPr>
      </w:pPr>
      <w:r w:rsidRPr="254E7D8C" w:rsidR="6A06048B">
        <w:rPr>
          <w:rFonts w:ascii="Bodoni MT Black" w:hAnsi="Bodoni MT Black" w:eastAsia="Bodoni MT Black" w:cs="Bodoni MT Black"/>
          <w:b w:val="1"/>
          <w:bCs w:val="1"/>
          <w:noProof w:val="0"/>
          <w:sz w:val="28"/>
          <w:szCs w:val="28"/>
          <w:lang w:val="en-US"/>
        </w:rPr>
        <w:t>A multi-media guide for instructors to lead students who are VI/blind in two creative arts projects</w:t>
      </w:r>
    </w:p>
    <w:p w:rsidR="045C811E" w:rsidP="254E7D8C" w:rsidRDefault="045C811E" w14:paraId="79FEC35D" w14:textId="765AEE2E">
      <w:pPr>
        <w:pStyle w:val="Normal"/>
        <w:spacing w:after="160" w:line="240" w:lineRule="exact"/>
        <w:jc w:val="center"/>
      </w:pPr>
      <w:r w:rsidR="045C811E">
        <w:drawing>
          <wp:inline wp14:editId="7BE33847" wp14:anchorId="4A339F00">
            <wp:extent cx="2224192" cy="1668144"/>
            <wp:effectExtent l="0" t="0" r="0" b="0"/>
            <wp:docPr id="891065922" name="" title=""/>
            <wp:cNvGraphicFramePr>
              <a:graphicFrameLocks noChangeAspect="1"/>
            </wp:cNvGraphicFramePr>
            <a:graphic>
              <a:graphicData uri="http://schemas.openxmlformats.org/drawingml/2006/picture">
                <pic:pic>
                  <pic:nvPicPr>
                    <pic:cNvPr id="0" name=""/>
                    <pic:cNvPicPr/>
                  </pic:nvPicPr>
                  <pic:blipFill>
                    <a:blip r:embed="Rb9a0a208089f4fce">
                      <a:extLst>
                        <a:ext xmlns:a="http://schemas.openxmlformats.org/drawingml/2006/main" uri="{28A0092B-C50C-407E-A947-70E740481C1C}">
                          <a14:useLocalDpi val="0"/>
                        </a:ext>
                      </a:extLst>
                    </a:blip>
                    <a:stretch>
                      <a:fillRect/>
                    </a:stretch>
                  </pic:blipFill>
                  <pic:spPr>
                    <a:xfrm>
                      <a:off x="0" y="0"/>
                      <a:ext cx="2224192" cy="1668144"/>
                    </a:xfrm>
                    <a:prstGeom prst="rect">
                      <a:avLst/>
                    </a:prstGeom>
                  </pic:spPr>
                </pic:pic>
              </a:graphicData>
            </a:graphic>
          </wp:inline>
        </w:drawing>
      </w:r>
    </w:p>
    <w:p w:rsidR="6A06048B" w:rsidP="254E7D8C" w:rsidRDefault="6A06048B" w14:paraId="4EF32210" w14:textId="068117AC">
      <w:pPr>
        <w:spacing w:after="160" w:line="240" w:lineRule="exact"/>
        <w:jc w:val="center"/>
        <w:rPr>
          <w:rFonts w:ascii="Calibri Light" w:hAnsi="Calibri Light" w:eastAsia="Calibri Light" w:cs="Calibri Light" w:asciiTheme="majorAscii" w:hAnsiTheme="majorAscii" w:eastAsiaTheme="majorAscii" w:cstheme="majorAscii"/>
          <w:b w:val="0"/>
          <w:bCs w:val="0"/>
          <w:noProof w:val="0"/>
          <w:sz w:val="22"/>
          <w:szCs w:val="22"/>
          <w:lang w:val="en-US"/>
        </w:rPr>
      </w:pPr>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Braille Institute of America</w:t>
      </w:r>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 xml:space="preserve"> </w:t>
      </w:r>
      <w:r w:rsidRPr="254E7D8C" w:rsidR="6A06048B">
        <w:rPr>
          <w:rFonts w:ascii="Calibri Light" w:hAnsi="Calibri Light" w:eastAsia="Calibri Light" w:cs="Calibri Light" w:asciiTheme="majorAscii" w:hAnsiTheme="majorAscii" w:eastAsiaTheme="majorAscii" w:cstheme="majorAscii"/>
          <w:b w:val="0"/>
          <w:bCs w:val="0"/>
          <w:noProof w:val="0"/>
          <w:sz w:val="22"/>
          <w:szCs w:val="22"/>
          <w:lang w:val="en-US"/>
        </w:rPr>
        <w:t>Arts Instructors:</w:t>
      </w:r>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 xml:space="preserve"> Simone </w:t>
      </w:r>
      <w:proofErr w:type="spellStart"/>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Montemurno</w:t>
      </w:r>
      <w:proofErr w:type="spellEnd"/>
      <w:r w:rsidRPr="254E7D8C" w:rsidR="6A06048B">
        <w:rPr>
          <w:rFonts w:ascii="Calibri Light" w:hAnsi="Calibri Light" w:eastAsia="Calibri Light" w:cs="Calibri Light" w:asciiTheme="majorAscii" w:hAnsiTheme="majorAscii" w:eastAsiaTheme="majorAscii" w:cstheme="majorAscii"/>
          <w:b w:val="0"/>
          <w:bCs w:val="0"/>
          <w:noProof w:val="0"/>
          <w:sz w:val="22"/>
          <w:szCs w:val="22"/>
          <w:lang w:val="en-US"/>
        </w:rPr>
        <w:t xml:space="preserve">, MFA </w:t>
      </w:r>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 xml:space="preserve">&amp; Noah </w:t>
      </w:r>
      <w:proofErr w:type="spellStart"/>
      <w:r w:rsidRPr="254E7D8C" w:rsidR="6A06048B">
        <w:rPr>
          <w:rFonts w:ascii="Calibri Light" w:hAnsi="Calibri Light" w:eastAsia="Calibri Light" w:cs="Calibri Light" w:asciiTheme="majorAscii" w:hAnsiTheme="majorAscii" w:eastAsiaTheme="majorAscii" w:cstheme="majorAscii"/>
          <w:b w:val="1"/>
          <w:bCs w:val="1"/>
          <w:noProof w:val="0"/>
          <w:sz w:val="22"/>
          <w:szCs w:val="22"/>
          <w:lang w:val="en-US"/>
        </w:rPr>
        <w:t>Haytin</w:t>
      </w:r>
      <w:proofErr w:type="spellEnd"/>
      <w:r w:rsidRPr="254E7D8C" w:rsidR="6A06048B">
        <w:rPr>
          <w:rFonts w:ascii="Calibri Light" w:hAnsi="Calibri Light" w:eastAsia="Calibri Light" w:cs="Calibri Light" w:asciiTheme="majorAscii" w:hAnsiTheme="majorAscii" w:eastAsiaTheme="majorAscii" w:cstheme="majorAscii"/>
          <w:b w:val="0"/>
          <w:bCs w:val="0"/>
          <w:noProof w:val="0"/>
          <w:sz w:val="22"/>
          <w:szCs w:val="22"/>
          <w:lang w:val="en-US"/>
        </w:rPr>
        <w:t>, MFA</w:t>
      </w:r>
    </w:p>
    <w:p w:rsidR="6A06048B" w:rsidP="254E7D8C" w:rsidRDefault="6A06048B" w14:paraId="1DD96CD9" w14:textId="2942E7A6">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noProof w:val="0"/>
          <w:sz w:val="22"/>
          <w:szCs w:val="22"/>
          <w:lang w:val="en-US"/>
        </w:rPr>
        <w:t xml:space="preserve"> </w:t>
      </w:r>
    </w:p>
    <w:p w:rsidR="2132CAE0" w:rsidP="254E7D8C" w:rsidRDefault="2132CAE0" w14:paraId="3FE471D9" w14:textId="20657591">
      <w:pPr>
        <w:pStyle w:val="Normal"/>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2132CAE0">
        <w:rPr>
          <w:rFonts w:ascii="Times New Roman" w:hAnsi="Times New Roman" w:eastAsia="Times New Roman" w:cs="Times New Roman"/>
          <w:b w:val="1"/>
          <w:bCs w:val="1"/>
          <w:noProof w:val="0"/>
          <w:color w:val="FF0000"/>
          <w:sz w:val="28"/>
          <w:szCs w:val="28"/>
          <w:u w:val="single"/>
          <w:lang w:val="en-US"/>
        </w:rPr>
        <w:t>Slide 2:</w:t>
      </w:r>
      <w:r w:rsidRPr="254E7D8C" w:rsidR="2132CAE0">
        <w:rPr>
          <w:rFonts w:ascii="Times New Roman" w:hAnsi="Times New Roman" w:eastAsia="Times New Roman" w:cs="Times New Roman"/>
          <w:b w:val="1"/>
          <w:bCs w:val="1"/>
          <w:noProof w:val="0"/>
          <w:color w:val="FF0000"/>
          <w:sz w:val="28"/>
          <w:szCs w:val="28"/>
          <w:lang w:val="en-US"/>
        </w:rPr>
        <w:t xml:space="preserve"> </w:t>
      </w:r>
    </w:p>
    <w:p w:rsidR="6A06048B" w:rsidP="254E7D8C" w:rsidRDefault="6A06048B" w14:paraId="670334D7" w14:textId="27FC9AB1">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 xml:space="preserve">Topic 1:       Rehabilitative Benefits of </w:t>
      </w:r>
      <w:r w:rsidRPr="254E7D8C" w:rsidR="12C1409F">
        <w:rPr>
          <w:rFonts w:ascii="Times New Roman" w:hAnsi="Times New Roman" w:eastAsia="Times New Roman" w:cs="Times New Roman"/>
          <w:b w:val="1"/>
          <w:bCs w:val="1"/>
          <w:noProof w:val="0"/>
          <w:sz w:val="22"/>
          <w:szCs w:val="22"/>
          <w:lang w:val="en-US"/>
        </w:rPr>
        <w:t xml:space="preserve">the </w:t>
      </w:r>
      <w:r w:rsidRPr="254E7D8C" w:rsidR="6A06048B">
        <w:rPr>
          <w:rFonts w:ascii="Times New Roman" w:hAnsi="Times New Roman" w:eastAsia="Times New Roman" w:cs="Times New Roman"/>
          <w:b w:val="1"/>
          <w:bCs w:val="1"/>
          <w:noProof w:val="0"/>
          <w:sz w:val="22"/>
          <w:szCs w:val="22"/>
          <w:lang w:val="en-US"/>
        </w:rPr>
        <w:t>Creative Arts for age 55+ and B/</w:t>
      </w:r>
      <w:r w:rsidRPr="254E7D8C" w:rsidR="6A06048B">
        <w:rPr>
          <w:rFonts w:ascii="Times New Roman" w:hAnsi="Times New Roman" w:eastAsia="Times New Roman" w:cs="Times New Roman"/>
          <w:b w:val="1"/>
          <w:bCs w:val="1"/>
          <w:noProof w:val="0"/>
          <w:sz w:val="22"/>
          <w:szCs w:val="22"/>
          <w:lang w:val="en-US"/>
        </w:rPr>
        <w:t>VI :</w:t>
      </w:r>
    </w:p>
    <w:p w:rsidR="00A245C1" w:rsidP="254E7D8C" w:rsidRDefault="00A245C1" w14:paraId="35C35F87" w14:textId="6011641A">
      <w:pPr>
        <w:pStyle w:val="ListParagraph"/>
        <w:numPr>
          <w:ilvl w:val="1"/>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proofErr w:type="spellStart"/>
      <w:r w:rsidRPr="254E7D8C" w:rsidR="00A245C1">
        <w:rPr>
          <w:rFonts w:ascii="Times New Roman" w:hAnsi="Times New Roman" w:eastAsia="Times New Roman" w:cs="Times New Roman"/>
          <w:b w:val="1"/>
          <w:bCs w:val="1"/>
          <w:noProof w:val="0"/>
          <w:sz w:val="24"/>
          <w:szCs w:val="24"/>
          <w:u w:val="single"/>
          <w:lang w:val="en-US"/>
        </w:rPr>
        <w:t>Neoplasticity</w:t>
      </w:r>
      <w:proofErr w:type="spellEnd"/>
      <w:r w:rsidRPr="254E7D8C" w:rsidR="00A245C1">
        <w:rPr>
          <w:rFonts w:ascii="Times New Roman" w:hAnsi="Times New Roman" w:eastAsia="Times New Roman" w:cs="Times New Roman"/>
          <w:b w:val="1"/>
          <w:bCs w:val="1"/>
          <w:noProof w:val="0"/>
          <w:sz w:val="24"/>
          <w:szCs w:val="24"/>
          <w:u w:val="single"/>
          <w:lang w:val="en-US"/>
        </w:rPr>
        <w:t>:</w:t>
      </w:r>
      <w:r w:rsidRPr="254E7D8C" w:rsidR="00A245C1">
        <w:rPr>
          <w:rFonts w:ascii="Times New Roman" w:hAnsi="Times New Roman" w:eastAsia="Times New Roman" w:cs="Times New Roman"/>
          <w:noProof w:val="0"/>
          <w:sz w:val="24"/>
          <w:szCs w:val="24"/>
          <w:lang w:val="en-US"/>
        </w:rPr>
        <w:t xml:space="preserve"> N</w:t>
      </w:r>
      <w:r w:rsidRPr="254E7D8C" w:rsidR="6A06048B">
        <w:rPr>
          <w:rFonts w:ascii="Times New Roman" w:hAnsi="Times New Roman" w:eastAsia="Times New Roman" w:cs="Times New Roman"/>
          <w:noProof w:val="0"/>
          <w:sz w:val="24"/>
          <w:szCs w:val="24"/>
          <w:lang w:val="en-US"/>
        </w:rPr>
        <w:t xml:space="preserve">ew skill acquisition, memory enhancement and organization of space to create a functioning workspace, self-organization, reinforcement of daily living skills. </w:t>
      </w:r>
      <w:r w:rsidRPr="254E7D8C" w:rsidR="61C357AF">
        <w:rPr>
          <w:rFonts w:ascii="Times New Roman" w:hAnsi="Times New Roman" w:eastAsia="Times New Roman" w:cs="Times New Roman"/>
          <w:noProof w:val="0"/>
          <w:sz w:val="24"/>
          <w:szCs w:val="24"/>
          <w:lang w:val="en-US"/>
        </w:rPr>
        <w:t>Realizing the vision retained in the “mind’s eye” for creative expression.</w:t>
      </w:r>
    </w:p>
    <w:p w:rsidR="254E7D8C" w:rsidP="254E7D8C" w:rsidRDefault="254E7D8C" w14:paraId="62A769C8" w14:textId="5C56EB29">
      <w:pPr>
        <w:pStyle w:val="Normal"/>
        <w:spacing w:after="160" w:line="259" w:lineRule="auto"/>
        <w:ind w:left="1080"/>
        <w:rPr>
          <w:rFonts w:ascii="Times New Roman" w:hAnsi="Times New Roman" w:eastAsia="Times New Roman" w:cs="Times New Roman"/>
          <w:noProof w:val="0"/>
          <w:sz w:val="24"/>
          <w:szCs w:val="24"/>
          <w:lang w:val="en-US"/>
        </w:rPr>
      </w:pPr>
    </w:p>
    <w:p w:rsidR="6A06048B" w:rsidP="254E7D8C" w:rsidRDefault="6A06048B" w14:paraId="36A87648" w14:textId="0D4667C1">
      <w:pPr>
        <w:pStyle w:val="ListParagraph"/>
        <w:numPr>
          <w:ilvl w:val="1"/>
          <w:numId w:val="1"/>
        </w:numPr>
        <w:spacing w:after="160" w:line="259" w:lineRule="auto"/>
        <w:rPr>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Socio-emotional benefits</w:t>
      </w:r>
      <w:r w:rsidRPr="254E7D8C" w:rsidR="6A06048B">
        <w:rPr>
          <w:rFonts w:ascii="Times New Roman" w:hAnsi="Times New Roman" w:eastAsia="Times New Roman" w:cs="Times New Roman"/>
          <w:b w:val="1"/>
          <w:bCs w:val="1"/>
          <w:noProof w:val="0"/>
          <w:sz w:val="24"/>
          <w:szCs w:val="24"/>
          <w:lang w:val="en-US"/>
        </w:rPr>
        <w:t>:</w:t>
      </w:r>
      <w:r w:rsidRPr="254E7D8C" w:rsidR="6A06048B">
        <w:rPr>
          <w:rFonts w:ascii="Times New Roman" w:hAnsi="Times New Roman" w:eastAsia="Times New Roman" w:cs="Times New Roman"/>
          <w:noProof w:val="0"/>
          <w:sz w:val="24"/>
          <w:szCs w:val="24"/>
          <w:lang w:val="en-US"/>
        </w:rPr>
        <w:t xml:space="preserve"> Social space/time and expands sense of community encourages peer-to-peer support in shared experience and sense of camaraderie. </w:t>
      </w:r>
      <w:r w:rsidRPr="254E7D8C" w:rsidR="0430E6B9">
        <w:rPr>
          <w:rFonts w:ascii="Times New Roman" w:hAnsi="Times New Roman" w:eastAsia="Times New Roman" w:cs="Times New Roman"/>
          <w:noProof w:val="0"/>
          <w:sz w:val="24"/>
          <w:szCs w:val="24"/>
          <w:lang w:val="en-US"/>
        </w:rPr>
        <w:t>Potentially alleviate</w:t>
      </w:r>
      <w:r w:rsidRPr="254E7D8C" w:rsidR="6A06048B">
        <w:rPr>
          <w:rFonts w:ascii="Times New Roman" w:hAnsi="Times New Roman" w:eastAsia="Times New Roman" w:cs="Times New Roman"/>
          <w:b w:val="0"/>
          <w:bCs w:val="0"/>
          <w:noProof w:val="0"/>
          <w:color w:val="FF0000"/>
          <w:sz w:val="24"/>
          <w:szCs w:val="24"/>
          <w:lang w:val="en-US"/>
        </w:rPr>
        <w:t xml:space="preserve"> </w:t>
      </w:r>
      <w:r w:rsidRPr="254E7D8C" w:rsidR="6A06048B">
        <w:rPr>
          <w:rFonts w:ascii="Times New Roman" w:hAnsi="Times New Roman" w:eastAsia="Times New Roman" w:cs="Times New Roman"/>
          <w:b w:val="0"/>
          <w:bCs w:val="0"/>
          <w:noProof w:val="0"/>
          <w:sz w:val="24"/>
          <w:szCs w:val="24"/>
          <w:lang w:val="en-US"/>
        </w:rPr>
        <w:t>struggle with depression</w:t>
      </w:r>
      <w:r w:rsidRPr="254E7D8C" w:rsidR="6A06048B">
        <w:rPr>
          <w:rFonts w:ascii="Times New Roman" w:hAnsi="Times New Roman" w:eastAsia="Times New Roman" w:cs="Times New Roman"/>
          <w:noProof w:val="0"/>
          <w:sz w:val="24"/>
          <w:szCs w:val="24"/>
          <w:lang w:val="en-US"/>
        </w:rPr>
        <w:t xml:space="preserve">, build confidence, encourage independence, offer a sense of purpose and a goal to achieve in the sense of pride and joy in completing a project that offers tangible evidence of their individual efforts. Fighting stigma of the limitations of blindness or low vision. </w:t>
      </w:r>
    </w:p>
    <w:p w:rsidR="7459D16B" w:rsidP="254E7D8C" w:rsidRDefault="7459D16B" w14:paraId="0586AEE7" w14:textId="10B15184">
      <w:pPr>
        <w:pStyle w:val="Normal"/>
        <w:spacing w:after="160" w:line="259" w:lineRule="auto"/>
        <w:ind w:left="0"/>
        <w:jc w:val="center"/>
        <w:rPr>
          <w:rFonts w:ascii="Times New Roman" w:hAnsi="Times New Roman" w:eastAsia="Times New Roman" w:cs="Times New Roman"/>
          <w:b w:val="1"/>
          <w:bCs w:val="1"/>
          <w:noProof w:val="0"/>
          <w:color w:val="FF0000"/>
          <w:sz w:val="28"/>
          <w:szCs w:val="28"/>
          <w:u w:val="single"/>
          <w:lang w:val="en-US"/>
        </w:rPr>
      </w:pPr>
      <w:r w:rsidRPr="254E7D8C" w:rsidR="7459D16B">
        <w:rPr>
          <w:rFonts w:ascii="Times New Roman" w:hAnsi="Times New Roman" w:eastAsia="Times New Roman" w:cs="Times New Roman"/>
          <w:b w:val="1"/>
          <w:bCs w:val="1"/>
          <w:noProof w:val="0"/>
          <w:color w:val="FF0000"/>
          <w:sz w:val="28"/>
          <w:szCs w:val="28"/>
          <w:u w:val="single"/>
          <w:lang w:val="en-US"/>
        </w:rPr>
        <w:t>Slide 3:</w:t>
      </w:r>
    </w:p>
    <w:p w:rsidR="6A06048B" w:rsidP="254E7D8C" w:rsidRDefault="6A06048B" w14:paraId="3CFDA97D" w14:textId="48996226">
      <w:pPr>
        <w:pStyle w:val="ListParagraph"/>
        <w:numPr>
          <w:ilvl w:val="1"/>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Physical:</w:t>
      </w:r>
      <w:r w:rsidRPr="254E7D8C" w:rsidR="6A06048B">
        <w:rPr>
          <w:rFonts w:ascii="Times New Roman" w:hAnsi="Times New Roman" w:eastAsia="Times New Roman" w:cs="Times New Roman"/>
          <w:noProof w:val="0"/>
          <w:sz w:val="24"/>
          <w:szCs w:val="24"/>
          <w:lang w:val="en-US"/>
        </w:rPr>
        <w:t xml:space="preserve"> manual dexterity, hand strengthening, tactile sensory awareness for object identification, and greater spatial awareness. </w:t>
      </w:r>
    </w:p>
    <w:p w:rsidR="254E7D8C" w:rsidP="254E7D8C" w:rsidRDefault="254E7D8C" w14:paraId="46DBF592" w14:textId="3A5B0A4F">
      <w:pPr>
        <w:pStyle w:val="Normal"/>
        <w:spacing w:after="160" w:line="259" w:lineRule="auto"/>
        <w:ind w:left="1080"/>
        <w:rPr>
          <w:rFonts w:ascii="Times New Roman" w:hAnsi="Times New Roman" w:eastAsia="Times New Roman" w:cs="Times New Roman"/>
          <w:noProof w:val="0"/>
          <w:sz w:val="24"/>
          <w:szCs w:val="24"/>
          <w:lang w:val="en-US"/>
        </w:rPr>
      </w:pPr>
    </w:p>
    <w:p w:rsidR="6A06048B" w:rsidP="254E7D8C" w:rsidRDefault="6A06048B" w14:paraId="24C9FF95" w14:textId="2046D455">
      <w:pPr>
        <w:pStyle w:val="ListParagraph"/>
        <w:numPr>
          <w:ilvl w:val="1"/>
          <w:numId w:val="1"/>
        </w:numPr>
        <w:spacing w:after="160" w:line="259" w:lineRule="auto"/>
        <w:rPr>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Cognitive</w:t>
      </w:r>
      <w:r w:rsidRPr="254E7D8C" w:rsidR="6A06048B">
        <w:rPr>
          <w:rFonts w:ascii="Times New Roman" w:hAnsi="Times New Roman" w:eastAsia="Times New Roman" w:cs="Times New Roman"/>
          <w:b w:val="1"/>
          <w:bCs w:val="1"/>
          <w:noProof w:val="0"/>
          <w:sz w:val="24"/>
          <w:szCs w:val="24"/>
          <w:lang w:val="en-US"/>
        </w:rPr>
        <w:t>:</w:t>
      </w:r>
      <w:r w:rsidRPr="254E7D8C" w:rsidR="6A06048B">
        <w:rPr>
          <w:rFonts w:ascii="Times New Roman" w:hAnsi="Times New Roman" w:eastAsia="Times New Roman" w:cs="Times New Roman"/>
          <w:noProof w:val="0"/>
          <w:sz w:val="24"/>
          <w:szCs w:val="24"/>
          <w:lang w:val="en-US"/>
        </w:rPr>
        <w:t xml:space="preserve"> Memory, problem solving, experiments in problem solving, creative solutions.  Offering a change in mode of thinking and judgement as per Cognitive Behavioral Therapy and re-framing ideas of progress, success, failure, learning. Encourage evaluative thinking about process rather than product. Offer meditative activities and give opportunity for presence in the moment.  </w:t>
      </w:r>
    </w:p>
    <w:p w:rsidR="6A06048B" w:rsidP="254E7D8C" w:rsidRDefault="6A06048B" w14:paraId="3188D43D" w14:textId="7A45EE84">
      <w:pPr>
        <w:spacing w:after="160" w:line="240" w:lineRule="exact"/>
        <w:ind w:left="360" w:hanging="360"/>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noProof w:val="0"/>
          <w:sz w:val="22"/>
          <w:szCs w:val="22"/>
          <w:lang w:val="en-US"/>
        </w:rPr>
        <w:t xml:space="preserve"> </w:t>
      </w:r>
    </w:p>
    <w:p w:rsidR="2D773D54" w:rsidP="254E7D8C" w:rsidRDefault="2D773D54" w14:paraId="5714D28A" w14:textId="4306F2BE">
      <w:pPr>
        <w:pStyle w:val="Normal"/>
        <w:spacing w:after="160" w:line="240" w:lineRule="exact"/>
        <w:ind w:left="360" w:hanging="360"/>
        <w:jc w:val="center"/>
        <w:rPr>
          <w:rFonts w:ascii="Times New Roman" w:hAnsi="Times New Roman" w:eastAsia="Times New Roman" w:cs="Times New Roman"/>
          <w:b w:val="1"/>
          <w:bCs w:val="1"/>
          <w:noProof w:val="0"/>
          <w:color w:val="FF0000"/>
          <w:sz w:val="28"/>
          <w:szCs w:val="28"/>
          <w:u w:val="single"/>
          <w:lang w:val="en-US"/>
        </w:rPr>
      </w:pPr>
      <w:r w:rsidRPr="254E7D8C" w:rsidR="2D773D54">
        <w:rPr>
          <w:rFonts w:ascii="Times New Roman" w:hAnsi="Times New Roman" w:eastAsia="Times New Roman" w:cs="Times New Roman"/>
          <w:b w:val="1"/>
          <w:bCs w:val="1"/>
          <w:noProof w:val="0"/>
          <w:color w:val="FF0000"/>
          <w:sz w:val="28"/>
          <w:szCs w:val="28"/>
          <w:u w:val="single"/>
          <w:lang w:val="en-US"/>
        </w:rPr>
        <w:t>Slide 4</w:t>
      </w:r>
    </w:p>
    <w:p w:rsidR="6A06048B" w:rsidP="254E7D8C" w:rsidRDefault="6A06048B" w14:paraId="50737030" w14:textId="3C34DB80">
      <w:pPr>
        <w:spacing w:after="160" w:line="240" w:lineRule="exact"/>
        <w:ind w:left="360" w:hanging="360"/>
        <w:rPr>
          <w:rFonts w:ascii="Times New Roman" w:hAnsi="Times New Roman" w:eastAsia="Times New Roman" w:cs="Times New Roman"/>
          <w:b w:val="1"/>
          <w:bCs w:val="1"/>
          <w:noProof w:val="0"/>
          <w:sz w:val="22"/>
          <w:szCs w:val="22"/>
          <w:lang w:val="en-US"/>
        </w:rPr>
      </w:pPr>
      <w:r w:rsidRPr="254E7D8C" w:rsidR="6A06048B">
        <w:rPr>
          <w:rFonts w:ascii="Times New Roman" w:hAnsi="Times New Roman" w:eastAsia="Times New Roman" w:cs="Times New Roman"/>
          <w:b w:val="1"/>
          <w:bCs w:val="1"/>
          <w:noProof w:val="0"/>
          <w:sz w:val="22"/>
          <w:szCs w:val="22"/>
          <w:u w:val="single"/>
          <w:lang w:val="en-US"/>
        </w:rPr>
        <w:t>Presentation Visuals</w:t>
      </w:r>
      <w:r w:rsidRPr="254E7D8C" w:rsidR="6A06048B">
        <w:rPr>
          <w:rFonts w:ascii="Times New Roman" w:hAnsi="Times New Roman" w:eastAsia="Times New Roman" w:cs="Times New Roman"/>
          <w:b w:val="1"/>
          <w:bCs w:val="1"/>
          <w:noProof w:val="0"/>
          <w:sz w:val="22"/>
          <w:szCs w:val="22"/>
          <w:lang w:val="en-US"/>
        </w:rPr>
        <w:t>:</w:t>
      </w:r>
      <w:r w:rsidRPr="254E7D8C" w:rsidR="197BE7A2">
        <w:rPr>
          <w:rFonts w:ascii="Times New Roman" w:hAnsi="Times New Roman" w:eastAsia="Times New Roman" w:cs="Times New Roman"/>
          <w:b w:val="1"/>
          <w:bCs w:val="1"/>
          <w:noProof w:val="0"/>
          <w:sz w:val="22"/>
          <w:szCs w:val="22"/>
          <w:lang w:val="en-US"/>
        </w:rPr>
        <w:t xml:space="preserve"> *Simone will create bold black and white drawing inserted here</w:t>
      </w:r>
    </w:p>
    <w:p w:rsidR="6A06048B" w:rsidP="254E7D8C" w:rsidRDefault="6A06048B" w14:paraId="10F7ACC0" w14:textId="5A9E6C81">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Cartoon or something for each category of benefit (verbal description)</w:t>
      </w:r>
    </w:p>
    <w:p w:rsidR="6A06048B" w:rsidP="254E7D8C" w:rsidRDefault="6A06048B" w14:paraId="73D59419" w14:textId="43EED981">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Picture of people with finished art works when they are completed/satisfied.</w:t>
      </w:r>
    </w:p>
    <w:p w:rsidR="6A06048B" w:rsidP="254E7D8C" w:rsidRDefault="6A06048B" w14:paraId="5D54E2B3" w14:textId="71F08439">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Illustrations with simple bold “thought bubbles”  </w:t>
      </w:r>
    </w:p>
    <w:p w:rsidR="6A06048B" w:rsidP="254E7D8C" w:rsidRDefault="6A06048B" w14:paraId="1884952B" w14:textId="722E828E">
      <w:pPr>
        <w:spacing w:after="160" w:line="240" w:lineRule="exact"/>
        <w:jc w:val="center"/>
        <w:rPr>
          <w:rFonts w:ascii="Times New Roman" w:hAnsi="Times New Roman" w:eastAsia="Times New Roman" w:cs="Times New Roman"/>
          <w:b w:val="1"/>
          <w:bCs w:val="1"/>
          <w:noProof w:val="0"/>
          <w:sz w:val="28"/>
          <w:szCs w:val="28"/>
          <w:u w:val="single"/>
          <w:lang w:val="en-US"/>
        </w:rPr>
      </w:pPr>
      <w:r w:rsidRPr="254E7D8C" w:rsidR="6A06048B">
        <w:rPr>
          <w:rFonts w:ascii="Times New Roman" w:hAnsi="Times New Roman" w:eastAsia="Times New Roman" w:cs="Times New Roman"/>
          <w:b w:val="1"/>
          <w:bCs w:val="1"/>
          <w:noProof w:val="0"/>
          <w:sz w:val="28"/>
          <w:szCs w:val="28"/>
          <w:lang w:val="en-US"/>
        </w:rPr>
        <w:t xml:space="preserve"> </w:t>
      </w:r>
    </w:p>
    <w:p w:rsidR="0C4C2496" w:rsidP="254E7D8C" w:rsidRDefault="0C4C2496" w14:paraId="2A5AA56A" w14:textId="6D8C1ABB">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0C4C2496">
        <w:rPr>
          <w:rFonts w:ascii="Times New Roman" w:hAnsi="Times New Roman" w:eastAsia="Times New Roman" w:cs="Times New Roman"/>
          <w:b w:val="1"/>
          <w:bCs w:val="1"/>
          <w:noProof w:val="0"/>
          <w:color w:val="FF0000"/>
          <w:sz w:val="28"/>
          <w:szCs w:val="28"/>
          <w:u w:val="single"/>
          <w:lang w:val="en-US"/>
        </w:rPr>
        <w:t>Slide 5</w:t>
      </w:r>
    </w:p>
    <w:p w:rsidR="6A06048B" w:rsidP="254E7D8C" w:rsidRDefault="6A06048B" w14:paraId="3344F70E" w14:textId="143028A1">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u w:val="single"/>
          <w:lang w:val="en-US"/>
        </w:rPr>
        <w:t>Other resources</w:t>
      </w:r>
      <w:r w:rsidRPr="254E7D8C" w:rsidR="6A06048B">
        <w:rPr>
          <w:rFonts w:ascii="Times New Roman" w:hAnsi="Times New Roman" w:eastAsia="Times New Roman" w:cs="Times New Roman"/>
          <w:b w:val="1"/>
          <w:bCs w:val="1"/>
          <w:noProof w:val="0"/>
          <w:sz w:val="22"/>
          <w:szCs w:val="22"/>
          <w:lang w:val="en-US"/>
        </w:rPr>
        <w:t>:</w:t>
      </w:r>
    </w:p>
    <w:p w:rsidR="6A06048B" w:rsidP="254E7D8C" w:rsidRDefault="6A06048B" w14:paraId="03C1F018" w14:textId="4E5D7DCE">
      <w:pPr>
        <w:pStyle w:val="ListParagraph"/>
        <w:numPr>
          <w:ilvl w:val="1"/>
          <w:numId w:val="2"/>
        </w:numPr>
        <w:spacing w:after="160" w:line="259" w:lineRule="auto"/>
        <w:rPr>
          <w:rFonts w:ascii="Calibri" w:hAnsi="Calibri" w:eastAsia="Calibri" w:cs="Calibri" w:asciiTheme="minorAscii" w:hAnsiTheme="minorAscii" w:eastAsiaTheme="minorAscii" w:cstheme="minorAscii"/>
          <w:noProof w:val="0"/>
          <w:color w:val="0563C1"/>
          <w:sz w:val="21"/>
          <w:szCs w:val="21"/>
          <w:lang w:val="en-US"/>
        </w:rPr>
      </w:pPr>
      <w:hyperlink r:id="R326e46800111460c">
        <w:r w:rsidRPr="254E7D8C" w:rsidR="6A06048B">
          <w:rPr>
            <w:rStyle w:val="Hyperlink"/>
            <w:rFonts w:ascii="Calibri" w:hAnsi="Calibri" w:eastAsia="Calibri" w:cs="Calibri"/>
            <w:noProof w:val="0"/>
            <w:color w:val="0563C1"/>
            <w:sz w:val="21"/>
            <w:szCs w:val="21"/>
            <w:u w:val="single"/>
            <w:lang w:val="en-US"/>
          </w:rPr>
          <w:t>https://visionaware.org/everyday-living/recreation-and-leisure/arts-and-crafts/setting-up-a-craft-area/</w:t>
        </w:r>
      </w:hyperlink>
    </w:p>
    <w:p w:rsidR="6A06048B" w:rsidP="254E7D8C" w:rsidRDefault="6A06048B" w14:paraId="6EED5474" w14:textId="34318C34">
      <w:pPr>
        <w:pStyle w:val="ListParagraph"/>
        <w:numPr>
          <w:ilvl w:val="1"/>
          <w:numId w:val="2"/>
        </w:numPr>
        <w:spacing w:after="160" w:line="259" w:lineRule="auto"/>
        <w:rPr>
          <w:rFonts w:ascii="Calibri" w:hAnsi="Calibri" w:eastAsia="Calibri" w:cs="Calibri" w:asciiTheme="minorAscii" w:hAnsiTheme="minorAscii" w:eastAsiaTheme="minorAscii" w:cstheme="minorAscii"/>
          <w:noProof w:val="0"/>
          <w:color w:val="0563C1"/>
          <w:sz w:val="22"/>
          <w:szCs w:val="22"/>
          <w:lang w:val="en-US"/>
        </w:rPr>
      </w:pPr>
      <w:hyperlink r:id="R92fb4a7a13674855">
        <w:r w:rsidRPr="254E7D8C" w:rsidR="6A06048B">
          <w:rPr>
            <w:rStyle w:val="Hyperlink"/>
            <w:rFonts w:ascii="Calibri" w:hAnsi="Calibri" w:eastAsia="Calibri" w:cs="Calibri"/>
            <w:noProof w:val="0"/>
            <w:color w:val="0563C1"/>
            <w:sz w:val="22"/>
            <w:szCs w:val="22"/>
            <w:u w:val="single"/>
            <w:lang w:val="en-US"/>
          </w:rPr>
          <w:t>https://www.nytimes.com/2019/12/22/us/arts-health-effects-ucl-study.html</w:t>
        </w:r>
      </w:hyperlink>
    </w:p>
    <w:p w:rsidR="6A06048B" w:rsidP="254E7D8C" w:rsidRDefault="6A06048B" w14:paraId="349BA76A" w14:textId="1190E4DC">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Quotes/Testimonials from art students about process etc.</w:t>
      </w:r>
    </w:p>
    <w:p w:rsidR="6A06048B" w:rsidP="254E7D8C" w:rsidRDefault="6A06048B" w14:paraId="0A8730E5" w14:textId="656F0048">
      <w:pPr>
        <w:spacing w:after="160" w:line="240" w:lineRule="exact"/>
        <w:ind w:firstLine="720"/>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 xml:space="preserve">Possible Q &amp; A for assessing student data based on (SLO) student learning outcomes: </w:t>
      </w:r>
    </w:p>
    <w:p w:rsidR="6A06048B" w:rsidP="254E7D8C" w:rsidRDefault="6A06048B" w14:paraId="00079C2F" w14:textId="32D1ACAE">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TBD Which of these 3 are the benefits to students could be in a specific category? (e.g. socio-emotional cognitive (e.g. raising tactile sensitivity is not one so it could be one of the three listed making that multiple-choice question not correct),</w:t>
      </w:r>
    </w:p>
    <w:p w:rsidR="6A06048B" w:rsidP="254E7D8C" w:rsidRDefault="6A06048B" w14:paraId="5448DE99" w14:textId="70D2BD24">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 xml:space="preserve"> </w:t>
      </w:r>
    </w:p>
    <w:p w:rsidR="2353A5D9" w:rsidP="254E7D8C" w:rsidRDefault="2353A5D9" w14:paraId="53FDD42F" w14:textId="46C030D6">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2353A5D9">
        <w:rPr>
          <w:rFonts w:ascii="Times New Roman" w:hAnsi="Times New Roman" w:eastAsia="Times New Roman" w:cs="Times New Roman"/>
          <w:b w:val="1"/>
          <w:bCs w:val="1"/>
          <w:noProof w:val="0"/>
          <w:color w:val="FF0000"/>
          <w:sz w:val="28"/>
          <w:szCs w:val="28"/>
          <w:u w:val="single"/>
          <w:lang w:val="en-US"/>
        </w:rPr>
        <w:t>Slide 6</w:t>
      </w:r>
    </w:p>
    <w:p w:rsidR="6A06048B" w:rsidP="254E7D8C" w:rsidRDefault="6A06048B" w14:paraId="171D9055" w14:textId="7560F5D1">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Topic 2:   Workspace &amp; Materials</w:t>
      </w:r>
      <w:r w:rsidRPr="254E7D8C" w:rsidR="14FF90E0">
        <w:rPr>
          <w:rFonts w:ascii="Times New Roman" w:hAnsi="Times New Roman" w:eastAsia="Times New Roman" w:cs="Times New Roman"/>
          <w:b w:val="1"/>
          <w:bCs w:val="1"/>
          <w:noProof w:val="0"/>
          <w:sz w:val="22"/>
          <w:szCs w:val="22"/>
          <w:lang w:val="en-US"/>
        </w:rPr>
        <w:t>:</w:t>
      </w:r>
    </w:p>
    <w:p w:rsidR="6A06048B" w:rsidP="254E7D8C" w:rsidRDefault="6A06048B" w14:paraId="316863E1" w14:textId="62319D3D">
      <w:pPr>
        <w:pStyle w:val="ListParagraph"/>
        <w:numPr>
          <w:ilvl w:val="1"/>
          <w:numId w:val="1"/>
        </w:numPr>
        <w:spacing w:after="160" w:line="259" w:lineRule="auto"/>
        <w:rPr>
          <w:rFonts w:ascii="Times New Roman" w:hAnsi="Times New Roman" w:eastAsia="Times New Roman" w:cs="Times New Roman" w:asciiTheme="minorAscii" w:hAnsiTheme="minorAscii" w:eastAsiaTheme="minorAscii" w:cstheme="minorAscii"/>
          <w:b w:val="1"/>
          <w:bCs w:val="1"/>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Set- Up</w:t>
      </w:r>
      <w:r w:rsidRPr="254E7D8C" w:rsidR="6A06048B">
        <w:rPr>
          <w:rFonts w:ascii="Times New Roman" w:hAnsi="Times New Roman" w:eastAsia="Times New Roman" w:cs="Times New Roman"/>
          <w:b w:val="1"/>
          <w:bCs w:val="1"/>
          <w:noProof w:val="0"/>
          <w:sz w:val="24"/>
          <w:szCs w:val="24"/>
          <w:lang w:val="en-US"/>
        </w:rPr>
        <w:t>:</w:t>
      </w:r>
    </w:p>
    <w:p w:rsidR="6A06048B" w:rsidP="254E7D8C" w:rsidRDefault="6A06048B" w14:paraId="2E352166" w14:textId="657A9564">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b w:val="1"/>
          <w:bCs w:val="1"/>
          <w:i w:val="1"/>
          <w:iCs w:val="1"/>
          <w:noProof w:val="0"/>
          <w:sz w:val="24"/>
          <w:szCs w:val="24"/>
          <w:lang w:val="en-US"/>
        </w:rPr>
      </w:pPr>
      <w:r w:rsidRPr="254E7D8C" w:rsidR="6A06048B">
        <w:rPr>
          <w:rFonts w:ascii="Times New Roman" w:hAnsi="Times New Roman" w:eastAsia="Times New Roman" w:cs="Times New Roman"/>
          <w:b w:val="1"/>
          <w:bCs w:val="1"/>
          <w:i w:val="1"/>
          <w:iCs w:val="1"/>
          <w:noProof w:val="0"/>
          <w:sz w:val="24"/>
          <w:szCs w:val="24"/>
          <w:lang w:val="en-US"/>
        </w:rPr>
        <w:t>Work surface</w:t>
      </w:r>
      <w:r w:rsidRPr="254E7D8C" w:rsidR="6A06048B">
        <w:rPr>
          <w:rFonts w:ascii="Times New Roman" w:hAnsi="Times New Roman" w:eastAsia="Times New Roman" w:cs="Times New Roman"/>
          <w:b w:val="1"/>
          <w:bCs w:val="1"/>
          <w:noProof w:val="0"/>
          <w:sz w:val="24"/>
          <w:szCs w:val="24"/>
          <w:lang w:val="en-US"/>
        </w:rPr>
        <w:t>:</w:t>
      </w:r>
      <w:r w:rsidRPr="254E7D8C" w:rsidR="6A06048B">
        <w:rPr>
          <w:rFonts w:ascii="Times New Roman" w:hAnsi="Times New Roman" w:eastAsia="Times New Roman" w:cs="Times New Roman"/>
          <w:noProof w:val="0"/>
          <w:sz w:val="24"/>
          <w:szCs w:val="24"/>
          <w:lang w:val="en-US"/>
        </w:rPr>
        <w:t xml:space="preserve"> use a protective cover that considers the individuals specific vision (e.g. use a black or white paper as a covering for contrast).</w:t>
      </w:r>
    </w:p>
    <w:p w:rsidR="6A06048B" w:rsidP="254E7D8C" w:rsidRDefault="6A06048B" w14:paraId="5A9C0015" w14:textId="1C2542EB">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i w:val="1"/>
          <w:iCs w:val="1"/>
          <w:noProof w:val="0"/>
          <w:sz w:val="24"/>
          <w:szCs w:val="24"/>
          <w:lang w:val="en-US"/>
        </w:rPr>
      </w:pPr>
      <w:r w:rsidRPr="254E7D8C" w:rsidR="6A06048B">
        <w:rPr>
          <w:rFonts w:ascii="Times New Roman" w:hAnsi="Times New Roman" w:eastAsia="Times New Roman" w:cs="Times New Roman"/>
          <w:i w:val="1"/>
          <w:iCs w:val="1"/>
          <w:noProof w:val="0"/>
          <w:sz w:val="24"/>
          <w:szCs w:val="24"/>
          <w:lang w:val="en-US"/>
        </w:rPr>
        <w:t xml:space="preserve"> </w:t>
      </w:r>
      <w:r w:rsidRPr="254E7D8C" w:rsidR="6A06048B">
        <w:rPr>
          <w:rFonts w:ascii="Times New Roman" w:hAnsi="Times New Roman" w:eastAsia="Times New Roman" w:cs="Times New Roman"/>
          <w:b w:val="1"/>
          <w:bCs w:val="1"/>
          <w:i w:val="1"/>
          <w:iCs w:val="1"/>
          <w:noProof w:val="0"/>
          <w:sz w:val="24"/>
          <w:szCs w:val="24"/>
          <w:lang w:val="en-US"/>
        </w:rPr>
        <w:t>Task Lighting:</w:t>
      </w:r>
      <w:r w:rsidRPr="254E7D8C" w:rsidR="6A06048B">
        <w:rPr>
          <w:rFonts w:ascii="Times New Roman" w:hAnsi="Times New Roman" w:eastAsia="Times New Roman" w:cs="Times New Roman"/>
          <w:i w:val="1"/>
          <w:iCs w:val="1"/>
          <w:noProof w:val="0"/>
          <w:sz w:val="24"/>
          <w:szCs w:val="24"/>
          <w:lang w:val="en-US"/>
        </w:rPr>
        <w:t xml:space="preserve"> </w:t>
      </w:r>
      <w:r w:rsidRPr="254E7D8C" w:rsidR="6A06048B">
        <w:rPr>
          <w:rFonts w:ascii="Times New Roman" w:hAnsi="Times New Roman" w:eastAsia="Times New Roman" w:cs="Times New Roman"/>
          <w:noProof w:val="0"/>
          <w:sz w:val="24"/>
          <w:szCs w:val="24"/>
          <w:lang w:val="en-US"/>
        </w:rPr>
        <w:t>consider what position in room, lighting changes, facing away from sunlight, glare reduction (talk to John about this for benefits/terminology, etc.)</w:t>
      </w:r>
    </w:p>
    <w:p w:rsidR="24147811" w:rsidP="254E7D8C" w:rsidRDefault="24147811" w14:paraId="71FAC06E" w14:textId="12A63EB4">
      <w:pPr>
        <w:pStyle w:val="Normal"/>
        <w:spacing w:after="160" w:line="259" w:lineRule="auto"/>
        <w:ind w:left="1800"/>
      </w:pPr>
      <w:r w:rsidR="24147811">
        <w:drawing>
          <wp:inline wp14:editId="3583CF30" wp14:anchorId="221DE7A3">
            <wp:extent cx="4572000" cy="3057525"/>
            <wp:effectExtent l="0" t="0" r="0" b="0"/>
            <wp:docPr id="561442212" name="" title=""/>
            <wp:cNvGraphicFramePr>
              <a:graphicFrameLocks noChangeAspect="1"/>
            </wp:cNvGraphicFramePr>
            <a:graphic>
              <a:graphicData uri="http://schemas.openxmlformats.org/drawingml/2006/picture">
                <pic:pic>
                  <pic:nvPicPr>
                    <pic:cNvPr id="0" name=""/>
                    <pic:cNvPicPr/>
                  </pic:nvPicPr>
                  <pic:blipFill>
                    <a:blip r:embed="Rd98226a55e394d38">
                      <a:extLst>
                        <a:ext xmlns:a="http://schemas.openxmlformats.org/drawingml/2006/main" uri="{28A0092B-C50C-407E-A947-70E740481C1C}">
                          <a14:useLocalDpi val="0"/>
                        </a:ext>
                      </a:extLst>
                    </a:blip>
                    <a:stretch>
                      <a:fillRect/>
                    </a:stretch>
                  </pic:blipFill>
                  <pic:spPr>
                    <a:xfrm>
                      <a:off x="0" y="0"/>
                      <a:ext cx="4572000" cy="3057525"/>
                    </a:xfrm>
                    <a:prstGeom prst="rect">
                      <a:avLst/>
                    </a:prstGeom>
                  </pic:spPr>
                </pic:pic>
              </a:graphicData>
            </a:graphic>
          </wp:inline>
        </w:drawing>
      </w:r>
    </w:p>
    <w:p w:rsidR="254E7D8C" w:rsidP="254E7D8C" w:rsidRDefault="254E7D8C" w14:paraId="5FDAE629" w14:textId="2C395FC7">
      <w:pPr>
        <w:pStyle w:val="Normal"/>
        <w:spacing w:after="160" w:line="259" w:lineRule="auto"/>
        <w:ind w:left="1800"/>
        <w:rPr>
          <w:rFonts w:ascii="Times New Roman" w:hAnsi="Times New Roman" w:eastAsia="Times New Roman" w:cs="Times New Roman"/>
          <w:noProof w:val="0"/>
          <w:sz w:val="24"/>
          <w:szCs w:val="24"/>
          <w:lang w:val="en-US"/>
        </w:rPr>
      </w:pPr>
    </w:p>
    <w:p w:rsidR="254E7D8C" w:rsidP="254E7D8C" w:rsidRDefault="254E7D8C" w14:paraId="6A34AAB5" w14:textId="0AB1E13A">
      <w:pPr>
        <w:spacing w:after="160" w:line="240" w:lineRule="exact"/>
        <w:jc w:val="center"/>
        <w:rPr>
          <w:rFonts w:ascii="Times New Roman" w:hAnsi="Times New Roman" w:eastAsia="Times New Roman" w:cs="Times New Roman"/>
          <w:b w:val="1"/>
          <w:bCs w:val="1"/>
          <w:noProof w:val="0"/>
          <w:sz w:val="28"/>
          <w:szCs w:val="28"/>
          <w:u w:val="single"/>
          <w:lang w:val="en-US"/>
        </w:rPr>
      </w:pPr>
    </w:p>
    <w:p w:rsidR="254E7D8C" w:rsidP="254E7D8C" w:rsidRDefault="254E7D8C" w14:paraId="49999C53" w14:textId="0E53E35E">
      <w:pPr>
        <w:spacing w:after="160" w:line="240" w:lineRule="exact"/>
        <w:jc w:val="center"/>
        <w:rPr>
          <w:rFonts w:ascii="Times New Roman" w:hAnsi="Times New Roman" w:eastAsia="Times New Roman" w:cs="Times New Roman"/>
          <w:b w:val="1"/>
          <w:bCs w:val="1"/>
          <w:noProof w:val="0"/>
          <w:sz w:val="28"/>
          <w:szCs w:val="28"/>
          <w:u w:val="single"/>
          <w:lang w:val="en-US"/>
        </w:rPr>
      </w:pPr>
    </w:p>
    <w:p w:rsidR="254E7D8C" w:rsidP="254E7D8C" w:rsidRDefault="254E7D8C" w14:paraId="34DD7449" w14:textId="5CE3956E">
      <w:pPr>
        <w:spacing w:after="160" w:line="240" w:lineRule="exact"/>
        <w:jc w:val="center"/>
        <w:rPr>
          <w:rFonts w:ascii="Times New Roman" w:hAnsi="Times New Roman" w:eastAsia="Times New Roman" w:cs="Times New Roman"/>
          <w:b w:val="1"/>
          <w:bCs w:val="1"/>
          <w:noProof w:val="0"/>
          <w:sz w:val="28"/>
          <w:szCs w:val="28"/>
          <w:u w:val="single"/>
          <w:lang w:val="en-US"/>
        </w:rPr>
      </w:pPr>
    </w:p>
    <w:p w:rsidR="254E7D8C" w:rsidP="254E7D8C" w:rsidRDefault="254E7D8C" w14:paraId="29E2CA29" w14:textId="1CEC8C62">
      <w:pPr>
        <w:spacing w:after="160" w:line="240" w:lineRule="exact"/>
        <w:jc w:val="center"/>
        <w:rPr>
          <w:rFonts w:ascii="Times New Roman" w:hAnsi="Times New Roman" w:eastAsia="Times New Roman" w:cs="Times New Roman"/>
          <w:b w:val="1"/>
          <w:bCs w:val="1"/>
          <w:noProof w:val="0"/>
          <w:sz w:val="28"/>
          <w:szCs w:val="28"/>
          <w:u w:val="single"/>
          <w:lang w:val="en-US"/>
        </w:rPr>
      </w:pPr>
    </w:p>
    <w:p w:rsidR="130BB83D" w:rsidP="254E7D8C" w:rsidRDefault="130BB83D" w14:paraId="760EAADB" w14:textId="0DC6E898">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130BB83D">
        <w:rPr>
          <w:rFonts w:ascii="Times New Roman" w:hAnsi="Times New Roman" w:eastAsia="Times New Roman" w:cs="Times New Roman"/>
          <w:b w:val="1"/>
          <w:bCs w:val="1"/>
          <w:noProof w:val="0"/>
          <w:color w:val="FF0000"/>
          <w:sz w:val="28"/>
          <w:szCs w:val="28"/>
          <w:u w:val="single"/>
          <w:lang w:val="en-US"/>
        </w:rPr>
        <w:t>Slide 7</w:t>
      </w:r>
    </w:p>
    <w:p w:rsidR="254E7D8C" w:rsidP="254E7D8C" w:rsidRDefault="254E7D8C" w14:paraId="230CFCEE" w14:textId="2BF0A277">
      <w:pPr>
        <w:pStyle w:val="Normal"/>
        <w:spacing w:after="160" w:line="259" w:lineRule="auto"/>
        <w:ind w:left="1800"/>
        <w:rPr>
          <w:rFonts w:ascii="Times New Roman" w:hAnsi="Times New Roman" w:eastAsia="Times New Roman" w:cs="Times New Roman"/>
          <w:noProof w:val="0"/>
          <w:sz w:val="24"/>
          <w:szCs w:val="24"/>
          <w:lang w:val="en-US"/>
        </w:rPr>
      </w:pPr>
    </w:p>
    <w:p w:rsidR="6A06048B" w:rsidP="254E7D8C" w:rsidRDefault="6A06048B" w14:paraId="68DB7D02" w14:textId="3EACE3FF">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b w:val="1"/>
          <w:bCs w:val="1"/>
          <w:i w:val="1"/>
          <w:iCs w:val="1"/>
          <w:noProof w:val="0"/>
          <w:sz w:val="24"/>
          <w:szCs w:val="24"/>
          <w:lang w:val="en-US"/>
        </w:rPr>
      </w:pPr>
      <w:r w:rsidRPr="254E7D8C" w:rsidR="6A06048B">
        <w:rPr>
          <w:rFonts w:ascii="Times New Roman" w:hAnsi="Times New Roman" w:eastAsia="Times New Roman" w:cs="Times New Roman"/>
          <w:b w:val="1"/>
          <w:bCs w:val="1"/>
          <w:i w:val="1"/>
          <w:iCs w:val="1"/>
          <w:noProof w:val="0"/>
          <w:sz w:val="24"/>
          <w:szCs w:val="24"/>
          <w:lang w:val="en-US"/>
        </w:rPr>
        <w:t xml:space="preserve">Adaptive devices </w:t>
      </w:r>
      <w:r w:rsidRPr="254E7D8C" w:rsidR="6A06048B">
        <w:rPr>
          <w:rFonts w:ascii="Times New Roman" w:hAnsi="Times New Roman" w:eastAsia="Times New Roman" w:cs="Times New Roman"/>
          <w:i w:val="1"/>
          <w:iCs w:val="1"/>
          <w:noProof w:val="0"/>
          <w:sz w:val="24"/>
          <w:szCs w:val="24"/>
          <w:lang w:val="en-US"/>
        </w:rPr>
        <w:t xml:space="preserve">to consider for </w:t>
      </w:r>
      <w:r w:rsidRPr="254E7D8C" w:rsidR="6A06048B">
        <w:rPr>
          <w:rFonts w:ascii="Times New Roman" w:hAnsi="Times New Roman" w:eastAsia="Times New Roman" w:cs="Times New Roman"/>
          <w:noProof w:val="0"/>
          <w:sz w:val="24"/>
          <w:szCs w:val="24"/>
          <w:lang w:val="en-US"/>
        </w:rPr>
        <w:t>magnification/contrast/illumination, a closed circuit (e.g. Da Vinci CCTV) monitor with an overhead camera that students can draw or modify viewing modes with. A lightbox to assist for backlighting in certain circumstances can be a helpful tool if available to VI students. Smartphone or tablet that can illuminate, enlarge, describe, photograph, etc.  a given student’s project even in progress can assist with making viewing easier (e.g. a color-identification app be used).</w:t>
      </w:r>
    </w:p>
    <w:p w:rsidR="48B32397" w:rsidP="254E7D8C" w:rsidRDefault="48B32397" w14:paraId="44F1A921" w14:textId="4BC494DB">
      <w:pPr>
        <w:pStyle w:val="Normal"/>
        <w:spacing w:after="160" w:line="259" w:lineRule="auto"/>
        <w:ind w:left="1800"/>
      </w:pPr>
      <w:r w:rsidR="48B32397">
        <w:drawing>
          <wp:inline wp14:editId="140C3007" wp14:anchorId="7FE91E43">
            <wp:extent cx="4572000" cy="2419350"/>
            <wp:effectExtent l="0" t="0" r="0" b="0"/>
            <wp:docPr id="1815495631" name="" title=""/>
            <wp:cNvGraphicFramePr>
              <a:graphicFrameLocks noChangeAspect="1"/>
            </wp:cNvGraphicFramePr>
            <a:graphic>
              <a:graphicData uri="http://schemas.openxmlformats.org/drawingml/2006/picture">
                <pic:pic>
                  <pic:nvPicPr>
                    <pic:cNvPr id="0" name=""/>
                    <pic:cNvPicPr/>
                  </pic:nvPicPr>
                  <pic:blipFill>
                    <a:blip r:embed="R262266012b094b5d">
                      <a:extLst>
                        <a:ext xmlns:a="http://schemas.openxmlformats.org/drawingml/2006/main" uri="{28A0092B-C50C-407E-A947-70E740481C1C}">
                          <a14:useLocalDpi val="0"/>
                        </a:ext>
                      </a:extLst>
                    </a:blip>
                    <a:stretch>
                      <a:fillRect/>
                    </a:stretch>
                  </pic:blipFill>
                  <pic:spPr>
                    <a:xfrm>
                      <a:off x="0" y="0"/>
                      <a:ext cx="4572000" cy="2419350"/>
                    </a:xfrm>
                    <a:prstGeom prst="rect">
                      <a:avLst/>
                    </a:prstGeom>
                  </pic:spPr>
                </pic:pic>
              </a:graphicData>
            </a:graphic>
          </wp:inline>
        </w:drawing>
      </w:r>
    </w:p>
    <w:p w:rsidR="6A06048B" w:rsidP="254E7D8C" w:rsidRDefault="6A06048B" w14:paraId="27AAC0DE" w14:textId="203B8555">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b w:val="1"/>
          <w:bCs w:val="1"/>
          <w:i w:val="1"/>
          <w:iCs w:val="1"/>
          <w:noProof w:val="0"/>
          <w:sz w:val="24"/>
          <w:szCs w:val="24"/>
          <w:lang w:val="en-US"/>
        </w:rPr>
      </w:pPr>
      <w:r w:rsidRPr="254E7D8C" w:rsidR="6A06048B">
        <w:rPr>
          <w:rFonts w:ascii="Times New Roman" w:hAnsi="Times New Roman" w:eastAsia="Times New Roman" w:cs="Times New Roman"/>
          <w:b w:val="1"/>
          <w:bCs w:val="1"/>
          <w:i w:val="1"/>
          <w:iCs w:val="1"/>
          <w:noProof w:val="0"/>
          <w:sz w:val="24"/>
          <w:szCs w:val="24"/>
          <w:lang w:val="en-US"/>
        </w:rPr>
        <w:t>Ergonomics:</w:t>
      </w:r>
      <w:r w:rsidRPr="254E7D8C" w:rsidR="6A06048B">
        <w:rPr>
          <w:rFonts w:ascii="Times New Roman" w:hAnsi="Times New Roman" w:eastAsia="Times New Roman" w:cs="Times New Roman"/>
          <w:b w:val="1"/>
          <w:bCs w:val="1"/>
          <w:noProof w:val="0"/>
          <w:sz w:val="24"/>
          <w:szCs w:val="24"/>
          <w:lang w:val="en-US"/>
        </w:rPr>
        <w:t xml:space="preserve"> </w:t>
      </w:r>
      <w:r w:rsidRPr="254E7D8C" w:rsidR="6A06048B">
        <w:rPr>
          <w:rFonts w:ascii="Times New Roman" w:hAnsi="Times New Roman" w:eastAsia="Times New Roman" w:cs="Times New Roman"/>
          <w:noProof w:val="0"/>
          <w:sz w:val="24"/>
          <w:szCs w:val="24"/>
          <w:lang w:val="en-US"/>
        </w:rPr>
        <w:t>Consider workplace:  (if available) utilize adjustable chairs or props on the work surface that can lean and orient materials to make them easier to see/touch (an easel or block to prop up a flat work, marker/pencil/bush grip-aids.</w:t>
      </w:r>
    </w:p>
    <w:p w:rsidR="254E7D8C" w:rsidP="254E7D8C" w:rsidRDefault="254E7D8C" w14:paraId="6C6D1792" w14:textId="137FE6BF">
      <w:pPr>
        <w:pStyle w:val="Normal"/>
        <w:spacing w:after="160" w:line="259" w:lineRule="auto"/>
        <w:rPr>
          <w:rFonts w:ascii="Times New Roman" w:hAnsi="Times New Roman" w:eastAsia="Times New Roman" w:cs="Times New Roman"/>
          <w:noProof w:val="0"/>
          <w:sz w:val="24"/>
          <w:szCs w:val="24"/>
          <w:lang w:val="en-US"/>
        </w:rPr>
      </w:pPr>
    </w:p>
    <w:p w:rsidR="254E7D8C" w:rsidP="254E7D8C" w:rsidRDefault="254E7D8C" w14:paraId="29D73A59" w14:textId="2BBB86FD">
      <w:pPr>
        <w:pStyle w:val="Normal"/>
        <w:spacing w:after="160" w:line="259" w:lineRule="auto"/>
        <w:rPr>
          <w:rFonts w:ascii="Times New Roman" w:hAnsi="Times New Roman" w:eastAsia="Times New Roman" w:cs="Times New Roman"/>
          <w:noProof w:val="0"/>
          <w:sz w:val="24"/>
          <w:szCs w:val="24"/>
          <w:lang w:val="en-US"/>
        </w:rPr>
      </w:pPr>
    </w:p>
    <w:p w:rsidR="254E7D8C" w:rsidP="254E7D8C" w:rsidRDefault="254E7D8C" w14:paraId="6640BFCF" w14:textId="5422679C">
      <w:pPr>
        <w:pStyle w:val="Normal"/>
        <w:spacing w:after="160" w:line="259" w:lineRule="auto"/>
        <w:rPr>
          <w:rFonts w:ascii="Times New Roman" w:hAnsi="Times New Roman" w:eastAsia="Times New Roman" w:cs="Times New Roman"/>
          <w:noProof w:val="0"/>
          <w:sz w:val="24"/>
          <w:szCs w:val="24"/>
          <w:lang w:val="en-US"/>
        </w:rPr>
      </w:pPr>
    </w:p>
    <w:p w:rsidR="4BC43B82" w:rsidP="254E7D8C" w:rsidRDefault="4BC43B82" w14:paraId="029EB279" w14:textId="1E28EF11">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4BC43B82">
        <w:rPr>
          <w:rFonts w:ascii="Times New Roman" w:hAnsi="Times New Roman" w:eastAsia="Times New Roman" w:cs="Times New Roman"/>
          <w:b w:val="1"/>
          <w:bCs w:val="1"/>
          <w:noProof w:val="0"/>
          <w:color w:val="FF0000"/>
          <w:sz w:val="28"/>
          <w:szCs w:val="28"/>
          <w:u w:val="single"/>
          <w:lang w:val="en-US"/>
        </w:rPr>
        <w:t>Slide 8</w:t>
      </w:r>
    </w:p>
    <w:p w:rsidR="254E7D8C" w:rsidP="254E7D8C" w:rsidRDefault="254E7D8C" w14:paraId="2F8A6794" w14:textId="528FA05C">
      <w:pPr>
        <w:pStyle w:val="Normal"/>
        <w:spacing w:after="160" w:line="259" w:lineRule="auto"/>
        <w:ind w:left="1800"/>
      </w:pPr>
    </w:p>
    <w:p w:rsidR="6A06048B" w:rsidP="254E7D8C" w:rsidRDefault="6A06048B" w14:paraId="1757675C" w14:textId="2CD8F350">
      <w:pPr>
        <w:pStyle w:val="ListParagraph"/>
        <w:numPr>
          <w:ilvl w:val="1"/>
          <w:numId w:val="1"/>
        </w:numPr>
        <w:spacing w:after="160" w:line="259" w:lineRule="auto"/>
        <w:rPr>
          <w:rFonts w:ascii="Times New Roman" w:hAnsi="Times New Roman" w:eastAsia="Times New Roman" w:cs="Times New Roman" w:asciiTheme="minorAscii" w:hAnsiTheme="minorAscii" w:eastAsiaTheme="minorAscii" w:cstheme="minorAscii"/>
          <w:b w:val="1"/>
          <w:bCs w:val="1"/>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Project types:</w:t>
      </w:r>
    </w:p>
    <w:p w:rsidR="6A06048B" w:rsidP="254E7D8C" w:rsidRDefault="6A06048B" w14:paraId="33FE981B" w14:textId="1AEBEC6D">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2D: tactile collage</w:t>
      </w:r>
      <w:r w:rsidRPr="254E7D8C" w:rsidR="4D780698">
        <w:rPr>
          <w:rFonts w:ascii="Times New Roman" w:hAnsi="Times New Roman" w:eastAsia="Times New Roman" w:cs="Times New Roman"/>
          <w:noProof w:val="0"/>
          <w:sz w:val="24"/>
          <w:szCs w:val="24"/>
          <w:lang w:val="en-US"/>
        </w:rPr>
        <w:t>: creating a collage that layers various textures, shapes, colors so that it can be appreciated as sensory experience with or without fully functioning physical site</w:t>
      </w:r>
    </w:p>
    <w:p w:rsidR="6A06048B" w:rsidP="254E7D8C" w:rsidRDefault="6A06048B" w14:paraId="19DB0F0E" w14:textId="78E65ACC">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3D: papier-</w:t>
      </w:r>
      <w:proofErr w:type="spellStart"/>
      <w:r w:rsidRPr="254E7D8C" w:rsidR="6A06048B">
        <w:rPr>
          <w:rFonts w:ascii="Times New Roman" w:hAnsi="Times New Roman" w:eastAsia="Times New Roman" w:cs="Times New Roman"/>
          <w:noProof w:val="0"/>
          <w:sz w:val="24"/>
          <w:szCs w:val="24"/>
          <w:lang w:val="en-US"/>
        </w:rPr>
        <w:t>mache</w:t>
      </w:r>
      <w:proofErr w:type="spellEnd"/>
      <w:r w:rsidRPr="254E7D8C" w:rsidR="6A06048B">
        <w:rPr>
          <w:rFonts w:ascii="Times New Roman" w:hAnsi="Times New Roman" w:eastAsia="Times New Roman" w:cs="Times New Roman"/>
          <w:noProof w:val="0"/>
          <w:sz w:val="24"/>
          <w:szCs w:val="24"/>
          <w:lang w:val="en-US"/>
        </w:rPr>
        <w:t xml:space="preserve"> rock project</w:t>
      </w:r>
      <w:r w:rsidRPr="254E7D8C" w:rsidR="0A8BB790">
        <w:rPr>
          <w:rFonts w:ascii="Times New Roman" w:hAnsi="Times New Roman" w:eastAsia="Times New Roman" w:cs="Times New Roman"/>
          <w:noProof w:val="0"/>
          <w:sz w:val="24"/>
          <w:szCs w:val="24"/>
          <w:lang w:val="en-US"/>
        </w:rPr>
        <w:t xml:space="preserve">: using basic </w:t>
      </w:r>
      <w:proofErr w:type="gramStart"/>
      <w:r w:rsidRPr="254E7D8C" w:rsidR="0A8BB790">
        <w:rPr>
          <w:rFonts w:ascii="Times New Roman" w:hAnsi="Times New Roman" w:eastAsia="Times New Roman" w:cs="Times New Roman"/>
          <w:noProof w:val="0"/>
          <w:sz w:val="24"/>
          <w:szCs w:val="24"/>
          <w:lang w:val="en-US"/>
        </w:rPr>
        <w:t>paper</w:t>
      </w:r>
      <w:proofErr w:type="gramEnd"/>
      <w:r w:rsidRPr="254E7D8C" w:rsidR="0A8BB790">
        <w:rPr>
          <w:rFonts w:ascii="Times New Roman" w:hAnsi="Times New Roman" w:eastAsia="Times New Roman" w:cs="Times New Roman"/>
          <w:noProof w:val="0"/>
          <w:sz w:val="24"/>
          <w:szCs w:val="24"/>
          <w:lang w:val="en-US"/>
        </w:rPr>
        <w:t xml:space="preserve"> </w:t>
      </w:r>
      <w:proofErr w:type="spellStart"/>
      <w:r w:rsidRPr="254E7D8C" w:rsidR="0A8BB790">
        <w:rPr>
          <w:rFonts w:ascii="Times New Roman" w:hAnsi="Times New Roman" w:eastAsia="Times New Roman" w:cs="Times New Roman"/>
          <w:noProof w:val="0"/>
          <w:sz w:val="24"/>
          <w:szCs w:val="24"/>
          <w:lang w:val="en-US"/>
        </w:rPr>
        <w:t>mache</w:t>
      </w:r>
      <w:proofErr w:type="spellEnd"/>
      <w:r w:rsidRPr="254E7D8C" w:rsidR="0A8BB790">
        <w:rPr>
          <w:rFonts w:ascii="Times New Roman" w:hAnsi="Times New Roman" w:eastAsia="Times New Roman" w:cs="Times New Roman"/>
          <w:noProof w:val="0"/>
          <w:sz w:val="24"/>
          <w:szCs w:val="24"/>
          <w:lang w:val="en-US"/>
        </w:rPr>
        <w:t xml:space="preserve"> </w:t>
      </w:r>
      <w:proofErr w:type="spellStart"/>
      <w:r w:rsidRPr="254E7D8C" w:rsidR="0A8BB790">
        <w:rPr>
          <w:rFonts w:ascii="Times New Roman" w:hAnsi="Times New Roman" w:eastAsia="Times New Roman" w:cs="Times New Roman"/>
          <w:noProof w:val="0"/>
          <w:sz w:val="24"/>
          <w:szCs w:val="24"/>
          <w:lang w:val="en-US"/>
        </w:rPr>
        <w:t>techiniques</w:t>
      </w:r>
      <w:proofErr w:type="spellEnd"/>
      <w:r w:rsidRPr="254E7D8C" w:rsidR="0A8BB790">
        <w:rPr>
          <w:rFonts w:ascii="Times New Roman" w:hAnsi="Times New Roman" w:eastAsia="Times New Roman" w:cs="Times New Roman"/>
          <w:noProof w:val="0"/>
          <w:sz w:val="24"/>
          <w:szCs w:val="24"/>
          <w:lang w:val="en-US"/>
        </w:rPr>
        <w:t xml:space="preserve"> to create a rock that demonstrates a student’s understanding of the media, tools, and technique</w:t>
      </w:r>
      <w:r w:rsidRPr="254E7D8C" w:rsidR="33CE9F01">
        <w:rPr>
          <w:rFonts w:ascii="Times New Roman" w:hAnsi="Times New Roman" w:eastAsia="Times New Roman" w:cs="Times New Roman"/>
          <w:noProof w:val="0"/>
          <w:sz w:val="24"/>
          <w:szCs w:val="24"/>
          <w:lang w:val="en-US"/>
        </w:rPr>
        <w:t xml:space="preserve">s in creating a </w:t>
      </w:r>
      <w:proofErr w:type="gramStart"/>
      <w:r w:rsidRPr="254E7D8C" w:rsidR="33CE9F01">
        <w:rPr>
          <w:rFonts w:ascii="Times New Roman" w:hAnsi="Times New Roman" w:eastAsia="Times New Roman" w:cs="Times New Roman"/>
          <w:noProof w:val="0"/>
          <w:sz w:val="24"/>
          <w:szCs w:val="24"/>
          <w:lang w:val="en-US"/>
        </w:rPr>
        <w:t>three dimensional</w:t>
      </w:r>
      <w:proofErr w:type="gramEnd"/>
      <w:r w:rsidRPr="254E7D8C" w:rsidR="33CE9F01">
        <w:rPr>
          <w:rFonts w:ascii="Times New Roman" w:hAnsi="Times New Roman" w:eastAsia="Times New Roman" w:cs="Times New Roman"/>
          <w:noProof w:val="0"/>
          <w:sz w:val="24"/>
          <w:szCs w:val="24"/>
          <w:lang w:val="en-US"/>
        </w:rPr>
        <w:t xml:space="preserve"> form.</w:t>
      </w:r>
    </w:p>
    <w:p w:rsidR="52CBC9A3" w:rsidP="254E7D8C" w:rsidRDefault="52CBC9A3" w14:paraId="3CBAF16B" w14:textId="047615AE">
      <w:pPr>
        <w:pStyle w:val="Normal"/>
        <w:spacing w:after="160" w:line="259" w:lineRule="auto"/>
      </w:pPr>
      <w:r w:rsidR="52CBC9A3">
        <w:rPr/>
        <w:t xml:space="preserve">                                                </w:t>
      </w:r>
      <w:r w:rsidR="52CBC9A3">
        <w:drawing>
          <wp:inline wp14:editId="55AA390E" wp14:anchorId="284CCB52">
            <wp:extent cx="3305175" cy="3305175"/>
            <wp:effectExtent l="0" t="0" r="0" b="0"/>
            <wp:docPr id="889426318" name="" title=""/>
            <wp:cNvGraphicFramePr>
              <a:graphicFrameLocks noChangeAspect="1"/>
            </wp:cNvGraphicFramePr>
            <a:graphic>
              <a:graphicData uri="http://schemas.openxmlformats.org/drawingml/2006/picture">
                <pic:pic>
                  <pic:nvPicPr>
                    <pic:cNvPr id="0" name=""/>
                    <pic:cNvPicPr/>
                  </pic:nvPicPr>
                  <pic:blipFill>
                    <a:blip r:embed="Rb7522bebd35147cf">
                      <a:extLst>
                        <a:ext xmlns:a="http://schemas.openxmlformats.org/drawingml/2006/main" uri="{28A0092B-C50C-407E-A947-70E740481C1C}">
                          <a14:useLocalDpi val="0"/>
                        </a:ext>
                      </a:extLst>
                    </a:blip>
                    <a:stretch>
                      <a:fillRect/>
                    </a:stretch>
                  </pic:blipFill>
                  <pic:spPr>
                    <a:xfrm>
                      <a:off x="0" y="0"/>
                      <a:ext cx="3305175" cy="3305175"/>
                    </a:xfrm>
                    <a:prstGeom prst="rect">
                      <a:avLst/>
                    </a:prstGeom>
                  </pic:spPr>
                </pic:pic>
              </a:graphicData>
            </a:graphic>
          </wp:inline>
        </w:drawing>
      </w:r>
    </w:p>
    <w:p w:rsidR="254E7D8C" w:rsidP="254E7D8C" w:rsidRDefault="254E7D8C" w14:paraId="7E17EE0C" w14:textId="791C8F41">
      <w:pPr>
        <w:pStyle w:val="Normal"/>
        <w:spacing w:after="160" w:line="259" w:lineRule="auto"/>
        <w:rPr>
          <w:rFonts w:ascii="Times New Roman" w:hAnsi="Times New Roman" w:eastAsia="Times New Roman" w:cs="Times New Roman"/>
          <w:noProof w:val="0"/>
          <w:sz w:val="24"/>
          <w:szCs w:val="24"/>
          <w:lang w:val="en-US"/>
        </w:rPr>
      </w:pPr>
    </w:p>
    <w:p w:rsidR="254E7D8C" w:rsidP="254E7D8C" w:rsidRDefault="254E7D8C" w14:paraId="460CEA29" w14:textId="75340A6B">
      <w:pPr>
        <w:pStyle w:val="Normal"/>
        <w:spacing w:after="160" w:line="259" w:lineRule="auto"/>
        <w:rPr>
          <w:rFonts w:ascii="Times New Roman" w:hAnsi="Times New Roman" w:eastAsia="Times New Roman" w:cs="Times New Roman"/>
          <w:noProof w:val="0"/>
          <w:sz w:val="24"/>
          <w:szCs w:val="24"/>
          <w:lang w:val="en-US"/>
        </w:rPr>
      </w:pPr>
    </w:p>
    <w:p w:rsidR="52CBC9A3" w:rsidP="254E7D8C" w:rsidRDefault="52CBC9A3" w14:paraId="2A218507" w14:textId="6D166630">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52CBC9A3">
        <w:rPr>
          <w:rFonts w:ascii="Times New Roman" w:hAnsi="Times New Roman" w:eastAsia="Times New Roman" w:cs="Times New Roman"/>
          <w:b w:val="1"/>
          <w:bCs w:val="1"/>
          <w:noProof w:val="0"/>
          <w:color w:val="FF0000"/>
          <w:sz w:val="28"/>
          <w:szCs w:val="28"/>
          <w:u w:val="single"/>
          <w:lang w:val="en-US"/>
        </w:rPr>
        <w:t>Slide</w:t>
      </w:r>
      <w:r w:rsidRPr="254E7D8C" w:rsidR="60AFD2D5">
        <w:rPr>
          <w:rFonts w:ascii="Times New Roman" w:hAnsi="Times New Roman" w:eastAsia="Times New Roman" w:cs="Times New Roman"/>
          <w:b w:val="1"/>
          <w:bCs w:val="1"/>
          <w:noProof w:val="0"/>
          <w:color w:val="FF0000"/>
          <w:sz w:val="28"/>
          <w:szCs w:val="28"/>
          <w:u w:val="single"/>
          <w:lang w:val="en-US"/>
        </w:rPr>
        <w:t>s</w:t>
      </w:r>
      <w:r w:rsidRPr="254E7D8C" w:rsidR="52CBC9A3">
        <w:rPr>
          <w:rFonts w:ascii="Times New Roman" w:hAnsi="Times New Roman" w:eastAsia="Times New Roman" w:cs="Times New Roman"/>
          <w:b w:val="1"/>
          <w:bCs w:val="1"/>
          <w:noProof w:val="0"/>
          <w:color w:val="FF0000"/>
          <w:sz w:val="28"/>
          <w:szCs w:val="28"/>
          <w:u w:val="single"/>
          <w:lang w:val="en-US"/>
        </w:rPr>
        <w:t xml:space="preserve"> 9</w:t>
      </w:r>
      <w:r w:rsidRPr="254E7D8C" w:rsidR="56979E77">
        <w:rPr>
          <w:rFonts w:ascii="Times New Roman" w:hAnsi="Times New Roman" w:eastAsia="Times New Roman" w:cs="Times New Roman"/>
          <w:b w:val="1"/>
          <w:bCs w:val="1"/>
          <w:noProof w:val="0"/>
          <w:color w:val="FF0000"/>
          <w:sz w:val="28"/>
          <w:szCs w:val="28"/>
          <w:u w:val="single"/>
          <w:lang w:val="en-US"/>
        </w:rPr>
        <w:t>, 1</w:t>
      </w:r>
      <w:r w:rsidRPr="254E7D8C" w:rsidR="6190E35E">
        <w:rPr>
          <w:rFonts w:ascii="Times New Roman" w:hAnsi="Times New Roman" w:eastAsia="Times New Roman" w:cs="Times New Roman"/>
          <w:b w:val="1"/>
          <w:bCs w:val="1"/>
          <w:noProof w:val="0"/>
          <w:color w:val="FF0000"/>
          <w:sz w:val="28"/>
          <w:szCs w:val="28"/>
          <w:u w:val="single"/>
          <w:lang w:val="en-US"/>
        </w:rPr>
        <w:t>0</w:t>
      </w:r>
      <w:r w:rsidRPr="254E7D8C" w:rsidR="7CB22300">
        <w:rPr>
          <w:rFonts w:ascii="Times New Roman" w:hAnsi="Times New Roman" w:eastAsia="Times New Roman" w:cs="Times New Roman"/>
          <w:b w:val="1"/>
          <w:bCs w:val="1"/>
          <w:noProof w:val="0"/>
          <w:color w:val="FF0000"/>
          <w:sz w:val="28"/>
          <w:szCs w:val="28"/>
          <w:u w:val="single"/>
          <w:lang w:val="en-US"/>
        </w:rPr>
        <w:t xml:space="preserve">, 11 (once we divide this up per </w:t>
      </w:r>
      <w:proofErr w:type="spellStart"/>
      <w:r w:rsidRPr="254E7D8C" w:rsidR="7CB22300">
        <w:rPr>
          <w:rFonts w:ascii="Times New Roman" w:hAnsi="Times New Roman" w:eastAsia="Times New Roman" w:cs="Times New Roman"/>
          <w:b w:val="1"/>
          <w:bCs w:val="1"/>
          <w:noProof w:val="0"/>
          <w:color w:val="FF0000"/>
          <w:sz w:val="28"/>
          <w:szCs w:val="28"/>
          <w:u w:val="single"/>
          <w:lang w:val="en-US"/>
        </w:rPr>
        <w:t>poject</w:t>
      </w:r>
      <w:proofErr w:type="spellEnd"/>
      <w:r w:rsidRPr="254E7D8C" w:rsidR="7CB22300">
        <w:rPr>
          <w:rFonts w:ascii="Times New Roman" w:hAnsi="Times New Roman" w:eastAsia="Times New Roman" w:cs="Times New Roman"/>
          <w:b w:val="1"/>
          <w:bCs w:val="1"/>
          <w:noProof w:val="0"/>
          <w:color w:val="FF0000"/>
          <w:sz w:val="28"/>
          <w:szCs w:val="28"/>
          <w:u w:val="single"/>
          <w:lang w:val="en-US"/>
        </w:rPr>
        <w:t>)</w:t>
      </w:r>
    </w:p>
    <w:p w:rsidR="52CBC9A3" w:rsidP="254E7D8C" w:rsidRDefault="52CBC9A3" w14:paraId="404DF669" w14:textId="0F253C9B">
      <w:pPr>
        <w:pStyle w:val="Normal"/>
        <w:spacing w:after="160" w:line="259" w:lineRule="auto"/>
        <w:ind w:left="0"/>
        <w:jc w:val="center"/>
        <w:rPr>
          <w:rFonts w:ascii="Times New Roman" w:hAnsi="Times New Roman" w:eastAsia="Times New Roman" w:cs="Times New Roman"/>
          <w:noProof w:val="0"/>
          <w:color w:val="FF0000"/>
          <w:sz w:val="24"/>
          <w:szCs w:val="24"/>
          <w:lang w:val="en-US"/>
        </w:rPr>
      </w:pPr>
      <w:r w:rsidRPr="254E7D8C" w:rsidR="52CBC9A3">
        <w:rPr>
          <w:rFonts w:ascii="Times New Roman" w:hAnsi="Times New Roman" w:eastAsia="Times New Roman" w:cs="Times New Roman"/>
          <w:noProof w:val="0"/>
          <w:color w:val="FF0000"/>
          <w:sz w:val="24"/>
          <w:szCs w:val="24"/>
          <w:lang w:val="en-US"/>
        </w:rPr>
        <w:t>*I think we should break this list up per project (</w:t>
      </w:r>
      <w:r w:rsidRPr="254E7D8C" w:rsidR="52CBC9A3">
        <w:rPr>
          <w:rFonts w:ascii="Times New Roman" w:hAnsi="Times New Roman" w:eastAsia="Times New Roman" w:cs="Times New Roman"/>
          <w:noProof w:val="0"/>
          <w:color w:val="FF0000"/>
          <w:sz w:val="24"/>
          <w:szCs w:val="24"/>
          <w:lang w:val="en-US"/>
        </w:rPr>
        <w:t>papier</w:t>
      </w:r>
      <w:r w:rsidRPr="254E7D8C" w:rsidR="52CBC9A3">
        <w:rPr>
          <w:rFonts w:ascii="Times New Roman" w:hAnsi="Times New Roman" w:eastAsia="Times New Roman" w:cs="Times New Roman"/>
          <w:noProof w:val="0"/>
          <w:color w:val="FF0000"/>
          <w:sz w:val="24"/>
          <w:szCs w:val="24"/>
          <w:lang w:val="en-US"/>
        </w:rPr>
        <w:t xml:space="preserve"> </w:t>
      </w:r>
      <w:proofErr w:type="spellStart"/>
      <w:r w:rsidRPr="254E7D8C" w:rsidR="52CBC9A3">
        <w:rPr>
          <w:rFonts w:ascii="Times New Roman" w:hAnsi="Times New Roman" w:eastAsia="Times New Roman" w:cs="Times New Roman"/>
          <w:noProof w:val="0"/>
          <w:color w:val="FF0000"/>
          <w:sz w:val="24"/>
          <w:szCs w:val="24"/>
          <w:lang w:val="en-US"/>
        </w:rPr>
        <w:t>mache</w:t>
      </w:r>
      <w:proofErr w:type="spellEnd"/>
      <w:r w:rsidRPr="254E7D8C" w:rsidR="52CBC9A3">
        <w:rPr>
          <w:rFonts w:ascii="Times New Roman" w:hAnsi="Times New Roman" w:eastAsia="Times New Roman" w:cs="Times New Roman"/>
          <w:noProof w:val="0"/>
          <w:color w:val="FF0000"/>
          <w:sz w:val="24"/>
          <w:szCs w:val="24"/>
          <w:lang w:val="en-US"/>
        </w:rPr>
        <w:t xml:space="preserve"> VS tactile collage)</w:t>
      </w:r>
    </w:p>
    <w:p w:rsidR="6A06048B" w:rsidP="254E7D8C" w:rsidRDefault="6A06048B" w14:paraId="256A058D" w14:textId="07CDB87B">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b w:val="1"/>
          <w:bCs w:val="1"/>
          <w:noProof w:val="0"/>
          <w:sz w:val="24"/>
          <w:szCs w:val="24"/>
          <w:u w:val="single"/>
          <w:lang w:val="en-US"/>
        </w:rPr>
        <w:t>Art Materials</w:t>
      </w:r>
      <w:r w:rsidRPr="254E7D8C" w:rsidR="6A06048B">
        <w:rPr>
          <w:rFonts w:ascii="Times New Roman" w:hAnsi="Times New Roman" w:eastAsia="Times New Roman" w:cs="Times New Roman"/>
          <w:b w:val="1"/>
          <w:bCs w:val="1"/>
          <w:noProof w:val="0"/>
          <w:sz w:val="24"/>
          <w:szCs w:val="24"/>
          <w:lang w:val="en-US"/>
        </w:rPr>
        <w:t xml:space="preserve">: </w:t>
      </w:r>
      <w:r w:rsidRPr="254E7D8C" w:rsidR="6A06048B">
        <w:rPr>
          <w:rFonts w:ascii="Times New Roman" w:hAnsi="Times New Roman" w:eastAsia="Times New Roman" w:cs="Times New Roman"/>
          <w:noProof w:val="0"/>
          <w:sz w:val="24"/>
          <w:szCs w:val="24"/>
          <w:lang w:val="en-US"/>
        </w:rPr>
        <w:t>Adhesives</w:t>
      </w:r>
      <w:r w:rsidRPr="254E7D8C" w:rsidR="6A06048B">
        <w:rPr>
          <w:rFonts w:ascii="Times New Roman" w:hAnsi="Times New Roman" w:eastAsia="Times New Roman" w:cs="Times New Roman"/>
          <w:b w:val="1"/>
          <w:bCs w:val="1"/>
          <w:noProof w:val="0"/>
          <w:sz w:val="24"/>
          <w:szCs w:val="24"/>
          <w:lang w:val="en-US"/>
        </w:rPr>
        <w:t>:</w:t>
      </w:r>
      <w:r w:rsidRPr="254E7D8C" w:rsidR="6A06048B">
        <w:rPr>
          <w:rFonts w:ascii="Times New Roman" w:hAnsi="Times New Roman" w:eastAsia="Times New Roman" w:cs="Times New Roman"/>
          <w:noProof w:val="0"/>
          <w:sz w:val="24"/>
          <w:szCs w:val="24"/>
          <w:lang w:val="en-US"/>
        </w:rPr>
        <w:t xml:space="preserve">  white glue (e.g. Elmer’s), tacky glue (e.g. Aileen’s), Glue Sticks (purple can work well for increased contrast for VI students), masking tape, matte medium or strippable wallpaper paste</w:t>
      </w:r>
    </w:p>
    <w:p w:rsidR="6A06048B" w:rsidP="254E7D8C" w:rsidRDefault="6A06048B" w14:paraId="2369CB00" w14:textId="018ECBE5">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Brushes, brayers (for glue, inking and pressure)</w:t>
      </w:r>
    </w:p>
    <w:p w:rsidR="6A06048B" w:rsidP="254E7D8C" w:rsidRDefault="6A06048B" w14:paraId="0DE7049A" w14:textId="3CD80551">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Carboard/chipboard (from packaging supplies such as cake rounds).</w:t>
      </w:r>
    </w:p>
    <w:p w:rsidR="6A06048B" w:rsidP="254E7D8C" w:rsidRDefault="6A06048B" w14:paraId="33D2B895" w14:textId="5FB38458">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Markers and pencils in a variety of shapes and thickness (triangle, bigger...scented for added sensory experience and another way to identify color!); black markers for bold line work (VI friendly)</w:t>
      </w:r>
    </w:p>
    <w:p w:rsidR="6A06048B" w:rsidP="254E7D8C" w:rsidRDefault="6A06048B" w14:paraId="54A049D2" w14:textId="6FF1C4AD">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Acrylic paint: Primary colors (red, blue, yellow), earth tones, &amp; any metallics for added visual interest</w:t>
      </w:r>
    </w:p>
    <w:p w:rsidR="6A06048B" w:rsidP="254E7D8C" w:rsidRDefault="6A06048B" w14:paraId="7821EC23" w14:textId="1FFF7B4C">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Papers: newsprint, colored tissue paper, construction paper, textured papers (rice paper) or fabrics (mesh, rik rak) or any textured 2D materials that can be glued down.</w:t>
      </w:r>
    </w:p>
    <w:p w:rsidR="6A06048B" w:rsidP="254E7D8C" w:rsidRDefault="6A06048B" w14:paraId="710382B4" w14:textId="2522C355">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Yarn, ribbon, string, pipe cleaners, wire, tin foil, saran wrap, variety of sized + shaped plastic containers), paper towels, zip lock bags, sandwich and re-sealable bags to organize materials are helpful tooks (these can be labeled with Braille if needed &amp; instructors can prepare this in advance for students or assist students with organization).</w:t>
      </w:r>
    </w:p>
    <w:p w:rsidR="6A06048B" w:rsidP="254E7D8C" w:rsidRDefault="6A06048B" w14:paraId="4FA5B9EE" w14:textId="729AB07A">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Wiki Stix to create tactile lines to delineate shape/boundaries</w:t>
      </w:r>
    </w:p>
    <w:p w:rsidR="6A06048B" w:rsidP="254E7D8C" w:rsidRDefault="6A06048B" w14:paraId="0F44AA62" w14:textId="52AD85D0">
      <w:pPr>
        <w:pStyle w:val="ListParagraph"/>
        <w:numPr>
          <w:ilvl w:val="2"/>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Mixture of textured 3d objects (organic and inorganic...can be virtually anything you can glue down!) such as buttons, foam, ribbons of various texture, leaves, trinkets, beads, sewing notions, bark, rope, tassels, chains).  *encourage natural materials. Not all of these are absolutely neccessary but pick what works for variety of texture, shape, and color. </w:t>
      </w:r>
    </w:p>
    <w:p w:rsidR="6A06048B" w:rsidP="254E7D8C" w:rsidRDefault="6A06048B" w14:paraId="2B497B20" w14:textId="31AAB6B8">
      <w:pPr>
        <w:spacing w:after="160" w:line="259" w:lineRule="auto"/>
        <w:rPr>
          <w:rFonts w:ascii="Times New Roman" w:hAnsi="Times New Roman" w:eastAsia="Times New Roman" w:cs="Times New Roman"/>
          <w:noProof w:val="0"/>
          <w:color w:val="FF0000"/>
          <w:sz w:val="22"/>
          <w:szCs w:val="22"/>
          <w:lang w:val="en-US"/>
        </w:rPr>
      </w:pPr>
      <w:r w:rsidRPr="254E7D8C" w:rsidR="6A06048B">
        <w:rPr>
          <w:rFonts w:ascii="Times New Roman" w:hAnsi="Times New Roman" w:eastAsia="Times New Roman" w:cs="Times New Roman"/>
          <w:noProof w:val="0"/>
          <w:color w:val="FF0000"/>
          <w:sz w:val="22"/>
          <w:szCs w:val="22"/>
          <w:lang w:val="en-US"/>
        </w:rPr>
        <w:t xml:space="preserve">Note: We should consider if it is best to just list materials and then mention their general uses (perhaps also note </w:t>
      </w:r>
      <w:r w:rsidRPr="254E7D8C" w:rsidR="6A06048B">
        <w:rPr>
          <w:rFonts w:ascii="Times New Roman" w:hAnsi="Times New Roman" w:eastAsia="Times New Roman" w:cs="Times New Roman"/>
          <w:i w:val="1"/>
          <w:iCs w:val="1"/>
          <w:noProof w:val="0"/>
          <w:color w:val="FF0000"/>
          <w:sz w:val="22"/>
          <w:szCs w:val="22"/>
          <w:lang w:val="en-US"/>
        </w:rPr>
        <w:t>why</w:t>
      </w:r>
      <w:r w:rsidRPr="254E7D8C" w:rsidR="6A06048B">
        <w:rPr>
          <w:rFonts w:ascii="Times New Roman" w:hAnsi="Times New Roman" w:eastAsia="Times New Roman" w:cs="Times New Roman"/>
          <w:noProof w:val="0"/>
          <w:color w:val="FF0000"/>
          <w:sz w:val="22"/>
          <w:szCs w:val="22"/>
          <w:lang w:val="en-US"/>
        </w:rPr>
        <w:t xml:space="preserve"> it is a good choice of material for B/VI?).Then, during specific projects we can note more specific uses or action that needs to be done and how material assist /are effectively adaptive (e.g. wiki stick as raised line etc.).</w:t>
      </w:r>
    </w:p>
    <w:p w:rsidR="6A06048B" w:rsidP="254E7D8C" w:rsidRDefault="6A06048B" w14:paraId="3835DEA1" w14:textId="1CA298CC">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i w:val="1"/>
          <w:iCs w:val="1"/>
          <w:noProof w:val="0"/>
          <w:sz w:val="22"/>
          <w:szCs w:val="22"/>
          <w:u w:val="single"/>
          <w:lang w:val="en-US"/>
        </w:rPr>
        <w:t>Other resources</w:t>
      </w:r>
      <w:r w:rsidRPr="254E7D8C" w:rsidR="6A06048B">
        <w:rPr>
          <w:rFonts w:ascii="Times New Roman" w:hAnsi="Times New Roman" w:eastAsia="Times New Roman" w:cs="Times New Roman"/>
          <w:b w:val="1"/>
          <w:bCs w:val="1"/>
          <w:i w:val="1"/>
          <w:iCs w:val="1"/>
          <w:noProof w:val="0"/>
          <w:sz w:val="22"/>
          <w:szCs w:val="22"/>
          <w:lang w:val="en-US"/>
        </w:rPr>
        <w:t>:</w:t>
      </w:r>
    </w:p>
    <w:p w:rsidR="6A06048B" w:rsidP="254E7D8C" w:rsidRDefault="6A06048B" w14:paraId="1DEB260C" w14:textId="53C62C86">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National suppliers of various materials.</w:t>
      </w:r>
    </w:p>
    <w:p w:rsidR="6A06048B" w:rsidP="254E7D8C" w:rsidRDefault="6A06048B" w14:paraId="5FAB6B32" w14:textId="6D1210EB">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Link I found on set-up before (need to find).</w:t>
      </w:r>
    </w:p>
    <w:p w:rsidR="01275DDF" w:rsidP="254E7D8C" w:rsidRDefault="01275DDF" w14:paraId="194A4589" w14:textId="3D516A2E">
      <w:pPr>
        <w:pStyle w:val="Normal"/>
        <w:spacing w:after="160" w:line="259" w:lineRule="auto"/>
        <w:ind w:left="1080"/>
      </w:pPr>
      <w:r w:rsidR="01275DDF">
        <w:drawing>
          <wp:inline wp14:editId="37247954" wp14:anchorId="1C60B86B">
            <wp:extent cx="4572000" cy="3914775"/>
            <wp:effectExtent l="0" t="0" r="0" b="0"/>
            <wp:docPr id="564746902" name="" title=""/>
            <wp:cNvGraphicFramePr>
              <a:graphicFrameLocks noChangeAspect="1"/>
            </wp:cNvGraphicFramePr>
            <a:graphic>
              <a:graphicData uri="http://schemas.openxmlformats.org/drawingml/2006/picture">
                <pic:pic>
                  <pic:nvPicPr>
                    <pic:cNvPr id="0" name=""/>
                    <pic:cNvPicPr/>
                  </pic:nvPicPr>
                  <pic:blipFill>
                    <a:blip r:embed="R8d123043eb5c435c">
                      <a:extLst>
                        <a:ext xmlns:a="http://schemas.openxmlformats.org/drawingml/2006/main" uri="{28A0092B-C50C-407E-A947-70E740481C1C}">
                          <a14:useLocalDpi val="0"/>
                        </a:ext>
                      </a:extLst>
                    </a:blip>
                    <a:stretch>
                      <a:fillRect/>
                    </a:stretch>
                  </pic:blipFill>
                  <pic:spPr>
                    <a:xfrm>
                      <a:off x="0" y="0"/>
                      <a:ext cx="4572000" cy="3914775"/>
                    </a:xfrm>
                    <a:prstGeom prst="rect">
                      <a:avLst/>
                    </a:prstGeom>
                  </pic:spPr>
                </pic:pic>
              </a:graphicData>
            </a:graphic>
          </wp:inline>
        </w:drawing>
      </w:r>
    </w:p>
    <w:p w:rsidR="254E7D8C" w:rsidP="254E7D8C" w:rsidRDefault="254E7D8C" w14:paraId="6427FEB9" w14:textId="60C56172">
      <w:pPr>
        <w:spacing w:after="160" w:line="259" w:lineRule="auto"/>
        <w:ind w:left="1080"/>
        <w:rPr>
          <w:rFonts w:ascii="Times New Roman" w:hAnsi="Times New Roman" w:eastAsia="Times New Roman" w:cs="Times New Roman"/>
          <w:noProof w:val="0"/>
          <w:sz w:val="24"/>
          <w:szCs w:val="24"/>
          <w:lang w:val="en-US"/>
        </w:rPr>
      </w:pPr>
    </w:p>
    <w:p w:rsidR="254E7D8C" w:rsidP="254E7D8C" w:rsidRDefault="254E7D8C" w14:paraId="210F7FBA" w14:textId="7F7CF572">
      <w:pPr>
        <w:pStyle w:val="Normal"/>
        <w:spacing w:after="160" w:line="259" w:lineRule="auto"/>
        <w:ind w:left="1080"/>
        <w:rPr>
          <w:rFonts w:ascii="Times New Roman" w:hAnsi="Times New Roman" w:eastAsia="Times New Roman" w:cs="Times New Roman"/>
          <w:noProof w:val="0"/>
          <w:sz w:val="24"/>
          <w:szCs w:val="24"/>
          <w:lang w:val="en-US"/>
        </w:rPr>
      </w:pPr>
    </w:p>
    <w:p w:rsidR="01275DDF" w:rsidP="254E7D8C" w:rsidRDefault="01275DDF" w14:paraId="41274681" w14:textId="43A644A7">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01275DDF">
        <w:rPr>
          <w:rFonts w:ascii="Times New Roman" w:hAnsi="Times New Roman" w:eastAsia="Times New Roman" w:cs="Times New Roman"/>
          <w:b w:val="1"/>
          <w:bCs w:val="1"/>
          <w:noProof w:val="0"/>
          <w:color w:val="FF0000"/>
          <w:sz w:val="28"/>
          <w:szCs w:val="28"/>
          <w:u w:val="single"/>
          <w:lang w:val="en-US"/>
        </w:rPr>
        <w:t>Slide 12</w:t>
      </w:r>
    </w:p>
    <w:p w:rsidR="254E7D8C" w:rsidP="254E7D8C" w:rsidRDefault="254E7D8C" w14:paraId="184BF19D" w14:textId="7130EF69">
      <w:pPr>
        <w:pStyle w:val="Normal"/>
        <w:spacing w:after="160" w:line="259" w:lineRule="auto"/>
        <w:ind w:left="1080"/>
        <w:rPr>
          <w:rFonts w:ascii="Times New Roman" w:hAnsi="Times New Roman" w:eastAsia="Times New Roman" w:cs="Times New Roman"/>
          <w:noProof w:val="0"/>
          <w:sz w:val="24"/>
          <w:szCs w:val="24"/>
          <w:lang w:val="en-US"/>
        </w:rPr>
      </w:pPr>
    </w:p>
    <w:p w:rsidR="6A06048B" w:rsidP="254E7D8C" w:rsidRDefault="6A06048B" w14:paraId="0922EEF0" w14:textId="0D54C8C8">
      <w:pPr>
        <w:spacing w:after="160" w:line="259" w:lineRule="auto"/>
        <w:ind w:left="1080"/>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noProof w:val="0"/>
          <w:sz w:val="22"/>
          <w:szCs w:val="22"/>
          <w:lang w:val="en-US"/>
        </w:rPr>
        <w:t xml:space="preserve">Topic 4: Vocabulary and/or Skills: </w:t>
      </w:r>
    </w:p>
    <w:p w:rsidR="6A06048B" w:rsidP="254E7D8C" w:rsidRDefault="6A06048B" w14:paraId="1CBED543" w14:textId="2E3F30F7">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 Highlight descriptive vocabulary and expanding available terms for identifying and describing objects</w:t>
      </w:r>
    </w:p>
    <w:p w:rsidR="6A06048B" w:rsidP="254E7D8C" w:rsidRDefault="6A06048B" w14:paraId="05A1620B" w14:textId="45FBAF07">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When we talk about describing things TO people who are B/VI we should point out it is good to relate it to an everyday object e.g. size of a fruit or body part/ cleaning material – spray etc... sponge rough or etc.</w:t>
      </w:r>
    </w:p>
    <w:p w:rsidR="254E7D8C" w:rsidP="254E7D8C" w:rsidRDefault="254E7D8C" w14:paraId="528A1B5E" w14:textId="59FC694D">
      <w:pPr>
        <w:pStyle w:val="Normal"/>
        <w:spacing w:after="160" w:line="259" w:lineRule="auto"/>
        <w:rPr>
          <w:rFonts w:ascii="Times New Roman" w:hAnsi="Times New Roman" w:eastAsia="Times New Roman" w:cs="Times New Roman"/>
          <w:noProof w:val="0"/>
          <w:sz w:val="24"/>
          <w:szCs w:val="24"/>
          <w:lang w:val="en-US"/>
        </w:rPr>
      </w:pPr>
    </w:p>
    <w:p w:rsidR="1546099E" w:rsidP="254E7D8C" w:rsidRDefault="1546099E" w14:paraId="5A49B87F" w14:textId="7E041D71">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1546099E">
        <w:rPr>
          <w:rFonts w:ascii="Times New Roman" w:hAnsi="Times New Roman" w:eastAsia="Times New Roman" w:cs="Times New Roman"/>
          <w:b w:val="1"/>
          <w:bCs w:val="1"/>
          <w:noProof w:val="0"/>
          <w:color w:val="FF0000"/>
          <w:sz w:val="28"/>
          <w:szCs w:val="28"/>
          <w:u w:val="single"/>
          <w:lang w:val="en-US"/>
        </w:rPr>
        <w:t>Slide 13</w:t>
      </w:r>
    </w:p>
    <w:p w:rsidR="254E7D8C" w:rsidP="254E7D8C" w:rsidRDefault="254E7D8C" w14:paraId="2EBE9595" w14:textId="689DF82F">
      <w:pPr>
        <w:pStyle w:val="Normal"/>
        <w:spacing w:after="160" w:line="259" w:lineRule="auto"/>
        <w:rPr>
          <w:rFonts w:ascii="Times New Roman" w:hAnsi="Times New Roman" w:eastAsia="Times New Roman" w:cs="Times New Roman"/>
          <w:noProof w:val="0"/>
          <w:sz w:val="24"/>
          <w:szCs w:val="24"/>
          <w:lang w:val="en-US"/>
        </w:rPr>
      </w:pPr>
    </w:p>
    <w:p w:rsidR="6A06048B" w:rsidP="254E7D8C" w:rsidRDefault="6A06048B" w14:paraId="1C921101" w14:textId="342EBAC6">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i w:val="1"/>
          <w:iCs w:val="1"/>
          <w:noProof w:val="0"/>
          <w:sz w:val="22"/>
          <w:szCs w:val="22"/>
          <w:lang w:val="en-US"/>
        </w:rPr>
        <w:t>Presentation Visuals:</w:t>
      </w:r>
    </w:p>
    <w:p w:rsidR="6A06048B" w:rsidP="254E7D8C" w:rsidRDefault="6A06048B" w14:paraId="3E957EDF" w14:textId="7E2DDF69">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Pics of the arranged materials (a la a “cooking show” showing/listing ingredients and needed materials/tools).</w:t>
      </w:r>
    </w:p>
    <w:p w:rsidR="6A06048B" w:rsidP="254E7D8C" w:rsidRDefault="6A06048B" w14:paraId="117186BD" w14:textId="7ECA5146">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Sample completed works noting what materials were used, how (utilize pointing arrows or other bold and easy to understand graphics)</w:t>
      </w:r>
    </w:p>
    <w:p w:rsidR="254E7D8C" w:rsidP="254E7D8C" w:rsidRDefault="254E7D8C" w14:paraId="0F4DB557" w14:textId="54211101">
      <w:pPr>
        <w:spacing w:after="160" w:line="240" w:lineRule="exact"/>
        <w:jc w:val="center"/>
        <w:rPr>
          <w:rFonts w:ascii="Times New Roman" w:hAnsi="Times New Roman" w:eastAsia="Times New Roman" w:cs="Times New Roman"/>
          <w:b w:val="1"/>
          <w:bCs w:val="1"/>
          <w:noProof w:val="0"/>
          <w:sz w:val="28"/>
          <w:szCs w:val="28"/>
          <w:u w:val="single"/>
          <w:lang w:val="en-US"/>
        </w:rPr>
      </w:pPr>
    </w:p>
    <w:p w:rsidR="2A232A60" w:rsidP="254E7D8C" w:rsidRDefault="2A232A60" w14:paraId="1784FA8D" w14:textId="46000C2C">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2A232A60">
        <w:rPr>
          <w:rFonts w:ascii="Times New Roman" w:hAnsi="Times New Roman" w:eastAsia="Times New Roman" w:cs="Times New Roman"/>
          <w:b w:val="1"/>
          <w:bCs w:val="1"/>
          <w:noProof w:val="0"/>
          <w:color w:val="FF0000"/>
          <w:sz w:val="28"/>
          <w:szCs w:val="28"/>
          <w:u w:val="single"/>
          <w:lang w:val="en-US"/>
        </w:rPr>
        <w:t>Slide 14</w:t>
      </w:r>
    </w:p>
    <w:p w:rsidR="6A06048B" w:rsidP="254E7D8C" w:rsidRDefault="6A06048B" w14:paraId="52353E52" w14:textId="40B93708">
      <w:pPr>
        <w:spacing w:after="160" w:line="240" w:lineRule="exact"/>
        <w:ind w:firstLine="360"/>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i w:val="1"/>
          <w:iCs w:val="1"/>
          <w:noProof w:val="0"/>
          <w:sz w:val="22"/>
          <w:szCs w:val="22"/>
          <w:lang w:val="en-US"/>
        </w:rPr>
        <w:t>Other resources:</w:t>
      </w:r>
    </w:p>
    <w:p w:rsidR="6A06048B" w:rsidP="254E7D8C" w:rsidRDefault="6A06048B" w14:paraId="4591FF16" w14:textId="63956E3D">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National suppliers of various materials.</w:t>
      </w:r>
    </w:p>
    <w:p w:rsidR="6A06048B" w:rsidP="254E7D8C" w:rsidRDefault="6A06048B" w14:paraId="0AE82496" w14:textId="7DA09AD9">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Link I found on set-up before (need to find).</w:t>
      </w:r>
    </w:p>
    <w:p w:rsidR="6A06048B" w:rsidP="254E7D8C" w:rsidRDefault="6A06048B" w14:paraId="1A8F1F48" w14:textId="37F962CF">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Include links to inspirational stories by individuals living with blindness/vision loss</w:t>
      </w:r>
    </w:p>
    <w:p w:rsidR="254E7D8C" w:rsidP="254E7D8C" w:rsidRDefault="254E7D8C" w14:paraId="5DA8C047" w14:textId="6E8BD6D4">
      <w:pPr>
        <w:spacing w:after="160" w:line="259" w:lineRule="auto"/>
        <w:rPr>
          <w:rFonts w:ascii="Times New Roman" w:hAnsi="Times New Roman" w:eastAsia="Times New Roman" w:cs="Times New Roman"/>
          <w:noProof w:val="0"/>
          <w:sz w:val="24"/>
          <w:szCs w:val="24"/>
          <w:lang w:val="en-US"/>
        </w:rPr>
      </w:pPr>
    </w:p>
    <w:p w:rsidR="6A06048B" w:rsidP="254E7D8C" w:rsidRDefault="6A06048B" w14:paraId="7DC3B7DC" w14:textId="1F2002F2">
      <w:pPr>
        <w:spacing w:after="160" w:line="240" w:lineRule="exact"/>
        <w:rPr>
          <w:rFonts w:ascii="Times New Roman" w:hAnsi="Times New Roman" w:eastAsia="Times New Roman" w:cs="Times New Roman"/>
          <w:b w:val="1"/>
          <w:bCs w:val="1"/>
          <w:noProof w:val="0"/>
          <w:color w:val="FF0000"/>
          <w:sz w:val="24"/>
          <w:szCs w:val="24"/>
          <w:lang w:val="en-US"/>
        </w:rPr>
      </w:pPr>
      <w:r w:rsidRPr="254E7D8C" w:rsidR="6A06048B">
        <w:rPr>
          <w:rFonts w:ascii="Times New Roman" w:hAnsi="Times New Roman" w:eastAsia="Times New Roman" w:cs="Times New Roman"/>
          <w:b w:val="1"/>
          <w:bCs w:val="1"/>
          <w:noProof w:val="0"/>
          <w:color w:val="FF0000"/>
          <w:sz w:val="24"/>
          <w:szCs w:val="24"/>
          <w:lang w:val="en-US"/>
        </w:rPr>
        <w:t xml:space="preserve"> </w:t>
      </w:r>
      <w:r w:rsidRPr="254E7D8C" w:rsidR="3838A313">
        <w:rPr>
          <w:rFonts w:ascii="Times New Roman" w:hAnsi="Times New Roman" w:eastAsia="Times New Roman" w:cs="Times New Roman"/>
          <w:b w:val="1"/>
          <w:bCs w:val="1"/>
          <w:noProof w:val="0"/>
          <w:color w:val="FF0000"/>
          <w:sz w:val="24"/>
          <w:szCs w:val="24"/>
          <w:lang w:val="en-US"/>
        </w:rPr>
        <w:t xml:space="preserve">We will weave </w:t>
      </w:r>
      <w:r w:rsidRPr="254E7D8C" w:rsidR="6A06048B">
        <w:rPr>
          <w:rFonts w:ascii="Times New Roman" w:hAnsi="Times New Roman" w:eastAsia="Times New Roman" w:cs="Times New Roman"/>
          <w:b w:val="1"/>
          <w:bCs w:val="1"/>
          <w:noProof w:val="0"/>
          <w:color w:val="FF0000"/>
          <w:sz w:val="24"/>
          <w:szCs w:val="24"/>
          <w:lang w:val="en-US"/>
        </w:rPr>
        <w:t>Presentation Visuals</w:t>
      </w:r>
      <w:r w:rsidRPr="254E7D8C" w:rsidR="0A70BDD6">
        <w:rPr>
          <w:rFonts w:ascii="Times New Roman" w:hAnsi="Times New Roman" w:eastAsia="Times New Roman" w:cs="Times New Roman"/>
          <w:b w:val="1"/>
          <w:bCs w:val="1"/>
          <w:noProof w:val="0"/>
          <w:color w:val="FF0000"/>
          <w:sz w:val="24"/>
          <w:szCs w:val="24"/>
          <w:lang w:val="en-US"/>
        </w:rPr>
        <w:t xml:space="preserve"> into all slides (this does not need to be a slide of its own)</w:t>
      </w:r>
    </w:p>
    <w:p w:rsidR="6A06048B" w:rsidP="254E7D8C" w:rsidRDefault="6A06048B" w14:paraId="40C9F32F" w14:textId="11E1EB65">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Show people how to DO IT step by step in laymen’s terms but also introducing art vocabulary with definitions (Simone will create simple bold black &amp; white illustrations for instructors)</w:t>
      </w:r>
    </w:p>
    <w:p w:rsidR="6A06048B" w:rsidP="254E7D8C" w:rsidRDefault="6A06048B" w14:paraId="54829875" w14:textId="0CDA9B3F">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u w:val="single"/>
          <w:lang w:val="en-US"/>
        </w:rPr>
        <w:t>Vocabulary</w:t>
      </w:r>
      <w:r w:rsidRPr="254E7D8C" w:rsidR="6A06048B">
        <w:rPr>
          <w:rFonts w:ascii="Times New Roman" w:hAnsi="Times New Roman" w:eastAsia="Times New Roman" w:cs="Times New Roman"/>
          <w:noProof w:val="0"/>
          <w:sz w:val="24"/>
          <w:szCs w:val="24"/>
          <w:lang w:val="en-US"/>
        </w:rPr>
        <w:t>: Definitions of art words: maybe have a few common examples and then links that go into more advanced as extension for more advanced learners</w:t>
      </w:r>
    </w:p>
    <w:p w:rsidR="6A06048B" w:rsidP="254E7D8C" w:rsidRDefault="6A06048B" w14:paraId="64EE8E59" w14:textId="0D1769BA">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Notes on challenges or tricky things to expect “trouble shooting”</w:t>
      </w:r>
    </w:p>
    <w:p w:rsidR="6A06048B" w:rsidP="254E7D8C" w:rsidRDefault="6A06048B" w14:paraId="12543DD4" w14:textId="42D4C416">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Definition of shapes, line, positive and negative space, symmetry (show how these can be used as basis for a lesson...</w:t>
      </w:r>
    </w:p>
    <w:p w:rsidR="254E7D8C" w:rsidP="254E7D8C" w:rsidRDefault="254E7D8C" w14:paraId="27F5501D" w14:textId="44631CA0">
      <w:pPr>
        <w:spacing w:after="160" w:line="240" w:lineRule="exact"/>
        <w:jc w:val="center"/>
        <w:rPr>
          <w:rFonts w:ascii="Times New Roman" w:hAnsi="Times New Roman" w:eastAsia="Times New Roman" w:cs="Times New Roman"/>
          <w:b w:val="1"/>
          <w:bCs w:val="1"/>
          <w:noProof w:val="0"/>
          <w:sz w:val="28"/>
          <w:szCs w:val="28"/>
          <w:u w:val="single"/>
          <w:lang w:val="en-US"/>
        </w:rPr>
      </w:pPr>
    </w:p>
    <w:p w:rsidR="350F8B83" w:rsidP="254E7D8C" w:rsidRDefault="350F8B83" w14:paraId="4B5E6458" w14:textId="367C2EAA">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350F8B83">
        <w:rPr>
          <w:rFonts w:ascii="Times New Roman" w:hAnsi="Times New Roman" w:eastAsia="Times New Roman" w:cs="Times New Roman"/>
          <w:b w:val="1"/>
          <w:bCs w:val="1"/>
          <w:noProof w:val="0"/>
          <w:color w:val="FF0000"/>
          <w:sz w:val="28"/>
          <w:szCs w:val="28"/>
          <w:u w:val="single"/>
          <w:lang w:val="en-US"/>
        </w:rPr>
        <w:t>Slide 15</w:t>
      </w:r>
    </w:p>
    <w:p w:rsidR="254E7D8C" w:rsidP="254E7D8C" w:rsidRDefault="254E7D8C" w14:paraId="4AADCB46" w14:textId="07B7447A">
      <w:pPr>
        <w:pStyle w:val="Normal"/>
        <w:spacing w:after="160" w:line="240" w:lineRule="exact"/>
        <w:ind w:firstLine="720"/>
        <w:rPr>
          <w:rFonts w:ascii="Times New Roman" w:hAnsi="Times New Roman" w:eastAsia="Times New Roman" w:cs="Times New Roman"/>
          <w:noProof w:val="0"/>
          <w:sz w:val="22"/>
          <w:szCs w:val="22"/>
          <w:lang w:val="en-US"/>
        </w:rPr>
      </w:pPr>
    </w:p>
    <w:p w:rsidR="6A06048B" w:rsidP="254E7D8C" w:rsidRDefault="6A06048B" w14:paraId="63A85D41" w14:textId="24E3D63F">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b w:val="1"/>
          <w:bCs w:val="1"/>
          <w:i w:val="1"/>
          <w:iCs w:val="1"/>
          <w:noProof w:val="0"/>
          <w:sz w:val="22"/>
          <w:szCs w:val="22"/>
          <w:lang w:val="en-US"/>
        </w:rPr>
        <w:t xml:space="preserve">Follow up assessment/Q &amp; A: </w:t>
      </w:r>
    </w:p>
    <w:p w:rsidR="6A06048B" w:rsidP="254E7D8C" w:rsidRDefault="6A06048B" w14:paraId="53D4188A" w14:textId="7F57A0BB">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What is armature and what materials can be used as the armature for sculpture: e.g. tin foil, masking tape, string, pipe cleaner, sticks, foam core, etc.</w:t>
      </w:r>
    </w:p>
    <w:p w:rsidR="6A06048B" w:rsidP="254E7D8C" w:rsidRDefault="6A06048B" w14:paraId="0443DFE0" w14:textId="0BB1AC12">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Which adhesive is best for sticking paper flat? Which materials adhere well? Which did not? Why do you think that is and/or what did you learn from the experience?</w:t>
      </w:r>
    </w:p>
    <w:p w:rsidR="6A06048B" w:rsidP="254E7D8C" w:rsidRDefault="6A06048B" w14:paraId="77FB2582" w14:textId="432D7B6C">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Which of these is not a useful paper-mache binding material?</w:t>
      </w:r>
    </w:p>
    <w:p w:rsidR="6A06048B" w:rsidP="254E7D8C" w:rsidRDefault="6A06048B" w14:paraId="3857B3A2" w14:textId="6B27631E">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Share your work with someone who is blind/VI and have them explain it/interpret it to you; what materials do you feel worked best for a person who is blind/VI to understand your artwork?</w:t>
      </w:r>
    </w:p>
    <w:p w:rsidR="41D45AB9" w:rsidP="254E7D8C" w:rsidRDefault="41D45AB9" w14:paraId="4C2D17A8" w14:textId="0695E530">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41D45AB9">
        <w:rPr>
          <w:rFonts w:ascii="Times New Roman" w:hAnsi="Times New Roman" w:eastAsia="Times New Roman" w:cs="Times New Roman"/>
          <w:b w:val="1"/>
          <w:bCs w:val="1"/>
          <w:noProof w:val="0"/>
          <w:color w:val="FF0000"/>
          <w:sz w:val="28"/>
          <w:szCs w:val="28"/>
          <w:u w:val="single"/>
          <w:lang w:val="en-US"/>
        </w:rPr>
        <w:t>Slide 16</w:t>
      </w:r>
    </w:p>
    <w:p w:rsidR="254E7D8C" w:rsidP="254E7D8C" w:rsidRDefault="254E7D8C" w14:paraId="5996423B" w14:textId="6C2C743F">
      <w:pPr>
        <w:pStyle w:val="Normal"/>
        <w:spacing w:after="160" w:line="259" w:lineRule="auto"/>
        <w:ind w:left="1080"/>
        <w:rPr>
          <w:rFonts w:ascii="Times New Roman" w:hAnsi="Times New Roman" w:eastAsia="Times New Roman" w:cs="Times New Roman"/>
          <w:noProof w:val="0"/>
          <w:sz w:val="24"/>
          <w:szCs w:val="24"/>
          <w:lang w:val="en-US"/>
        </w:rPr>
      </w:pPr>
    </w:p>
    <w:p w:rsidR="6A06048B" w:rsidP="254E7D8C" w:rsidRDefault="6A06048B" w14:paraId="5C86B354" w14:textId="2FDA4FC2">
      <w:pPr>
        <w:spacing w:after="160" w:line="240" w:lineRule="exact"/>
        <w:rPr>
          <w:rFonts w:ascii="Times New Roman" w:hAnsi="Times New Roman" w:eastAsia="Times New Roman" w:cs="Times New Roman"/>
          <w:noProof w:val="0"/>
          <w:sz w:val="24"/>
          <w:szCs w:val="24"/>
          <w:lang w:val="en-US"/>
        </w:rPr>
      </w:pPr>
      <w:r w:rsidRPr="254E7D8C" w:rsidR="6A06048B">
        <w:rPr>
          <w:rFonts w:ascii="Times New Roman" w:hAnsi="Times New Roman" w:eastAsia="Times New Roman" w:cs="Times New Roman"/>
          <w:b w:val="1"/>
          <w:bCs w:val="1"/>
          <w:noProof w:val="0"/>
          <w:sz w:val="24"/>
          <w:szCs w:val="24"/>
          <w:lang w:val="en-US"/>
        </w:rPr>
        <w:t>Other resources:</w:t>
      </w:r>
    </w:p>
    <w:p w:rsidR="6A06048B" w:rsidP="254E7D8C" w:rsidRDefault="6A06048B" w14:paraId="3721BA1A" w14:textId="174ABEA0">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Links to suggested and step-by step project instructions (e.g. paper mache &amp; collage)</w:t>
      </w:r>
    </w:p>
    <w:p w:rsidR="6A06048B" w:rsidP="254E7D8C" w:rsidRDefault="6A06048B" w14:paraId="111E2BF9" w14:textId="4E015CC6">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Artist for inspiration (Sister </w:t>
      </w:r>
      <w:proofErr w:type="spellStart"/>
      <w:r w:rsidRPr="254E7D8C" w:rsidR="6A06048B">
        <w:rPr>
          <w:rFonts w:ascii="Times New Roman" w:hAnsi="Times New Roman" w:eastAsia="Times New Roman" w:cs="Times New Roman"/>
          <w:noProof w:val="0"/>
          <w:sz w:val="24"/>
          <w:szCs w:val="24"/>
          <w:lang w:val="en-US"/>
        </w:rPr>
        <w:t>Corita</w:t>
      </w:r>
      <w:proofErr w:type="spellEnd"/>
      <w:r w:rsidRPr="254E7D8C" w:rsidR="6A06048B">
        <w:rPr>
          <w:rFonts w:ascii="Times New Roman" w:hAnsi="Times New Roman" w:eastAsia="Times New Roman" w:cs="Times New Roman"/>
          <w:noProof w:val="0"/>
          <w:sz w:val="24"/>
          <w:szCs w:val="24"/>
          <w:lang w:val="en-US"/>
        </w:rPr>
        <w:t xml:space="preserve"> Kent, sample images with description quotes/messages)</w:t>
      </w:r>
    </w:p>
    <w:p w:rsidR="219B792B" w:rsidP="254E7D8C" w:rsidRDefault="219B792B" w14:paraId="421F65CE" w14:textId="1F720F34">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219B792B">
        <w:rPr>
          <w:rFonts w:ascii="Times New Roman" w:hAnsi="Times New Roman" w:eastAsia="Times New Roman" w:cs="Times New Roman"/>
          <w:b w:val="1"/>
          <w:bCs w:val="1"/>
          <w:noProof w:val="0"/>
          <w:color w:val="FF0000"/>
          <w:sz w:val="28"/>
          <w:szCs w:val="28"/>
          <w:u w:val="single"/>
          <w:lang w:val="en-US"/>
        </w:rPr>
        <w:t>Slide 17</w:t>
      </w:r>
    </w:p>
    <w:p w:rsidR="254E7D8C" w:rsidP="254E7D8C" w:rsidRDefault="254E7D8C" w14:paraId="58DA6A7E" w14:textId="205D2493">
      <w:pPr>
        <w:pStyle w:val="Normal"/>
        <w:spacing w:after="160" w:line="259" w:lineRule="auto"/>
        <w:ind w:left="1080"/>
        <w:rPr>
          <w:rFonts w:ascii="Times New Roman" w:hAnsi="Times New Roman" w:eastAsia="Times New Roman" w:cs="Times New Roman"/>
          <w:noProof w:val="0"/>
          <w:sz w:val="24"/>
          <w:szCs w:val="24"/>
          <w:lang w:val="en-US"/>
        </w:rPr>
      </w:pPr>
    </w:p>
    <w:p w:rsidR="6A06048B" w:rsidP="254E7D8C" w:rsidRDefault="6A06048B" w14:paraId="204C476F" w14:textId="52AAB738">
      <w:pPr>
        <w:spacing w:after="160" w:line="240" w:lineRule="exact"/>
        <w:rPr>
          <w:rFonts w:ascii="Times New Roman" w:hAnsi="Times New Roman" w:eastAsia="Times New Roman" w:cs="Times New Roman"/>
          <w:noProof w:val="0"/>
          <w:sz w:val="24"/>
          <w:szCs w:val="24"/>
          <w:lang w:val="en-US"/>
        </w:rPr>
      </w:pPr>
      <w:r w:rsidRPr="254E7D8C" w:rsidR="6A06048B">
        <w:rPr>
          <w:rFonts w:ascii="Times New Roman" w:hAnsi="Times New Roman" w:eastAsia="Times New Roman" w:cs="Times New Roman"/>
          <w:b w:val="1"/>
          <w:bCs w:val="1"/>
          <w:noProof w:val="0"/>
          <w:sz w:val="24"/>
          <w:szCs w:val="24"/>
          <w:lang w:val="en-US"/>
        </w:rPr>
        <w:t xml:space="preserve">Topic 3:  Prompts for discussing SLO (Student Learning Outcomes/Objectives) &amp; Beyond </w:t>
      </w:r>
    </w:p>
    <w:p w:rsidR="6A06048B" w:rsidP="254E7D8C" w:rsidRDefault="6A06048B" w14:paraId="6D36E1C1" w14:textId="2D5DAF92">
      <w:pPr>
        <w:pStyle w:val="ListParagraph"/>
        <w:numPr>
          <w:ilvl w:val="0"/>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Life lessons? What are student “take aways” from project? We can illustrate this by asking (a) student(s) we carry this out with prior. </w:t>
      </w:r>
    </w:p>
    <w:p w:rsidR="6A06048B" w:rsidP="254E7D8C" w:rsidRDefault="6A06048B" w14:paraId="6873FD95" w14:textId="1943793D">
      <w:pPr>
        <w:pStyle w:val="ListParagraph"/>
        <w:numPr>
          <w:ilvl w:val="0"/>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Ways prior knowledge can be applied so students sense they have skills and have a ‘toolbox’ they can already call on.</w:t>
      </w:r>
    </w:p>
    <w:p w:rsidR="6A06048B" w:rsidP="254E7D8C" w:rsidRDefault="6A06048B" w14:paraId="5463C4FE" w14:textId="04EB358D">
      <w:pPr>
        <w:pStyle w:val="ListParagraph"/>
        <w:numPr>
          <w:ilvl w:val="0"/>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 Addressing and re-framing idea of “good,” “bad,” “success,” “failure” (understanding and enjoying the process).</w:t>
      </w:r>
    </w:p>
    <w:p w:rsidR="6A06048B" w:rsidP="254E7D8C" w:rsidRDefault="6A06048B" w14:paraId="4C834D5A" w14:textId="2FF8E9AB">
      <w:pPr>
        <w:pStyle w:val="ListParagraph"/>
        <w:numPr>
          <w:ilvl w:val="0"/>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Discussion and promotion of learning and experimentation.</w:t>
      </w:r>
    </w:p>
    <w:p w:rsidR="6A06048B" w:rsidP="254E7D8C" w:rsidRDefault="6A06048B" w14:paraId="4E80C934" w14:textId="484E8BAD">
      <w:pPr>
        <w:pStyle w:val="ListParagraph"/>
        <w:numPr>
          <w:ilvl w:val="0"/>
          <w:numId w:val="1"/>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Possible project extension: Introduce some 20</w:t>
      </w:r>
      <w:r w:rsidRPr="254E7D8C" w:rsidR="6A06048B">
        <w:rPr>
          <w:rFonts w:ascii="Times New Roman" w:hAnsi="Times New Roman" w:eastAsia="Times New Roman" w:cs="Times New Roman"/>
          <w:noProof w:val="0"/>
          <w:sz w:val="24"/>
          <w:szCs w:val="24"/>
          <w:vertAlign w:val="superscript"/>
          <w:lang w:val="en-US"/>
        </w:rPr>
        <w:t>th</w:t>
      </w:r>
      <w:r w:rsidRPr="254E7D8C" w:rsidR="6A06048B">
        <w:rPr>
          <w:rFonts w:ascii="Times New Roman" w:hAnsi="Times New Roman" w:eastAsia="Times New Roman" w:cs="Times New Roman"/>
          <w:noProof w:val="0"/>
          <w:sz w:val="24"/>
          <w:szCs w:val="24"/>
          <w:lang w:val="en-US"/>
        </w:rPr>
        <w:t xml:space="preserve"> century art movements? (Surrealism.... ?) </w:t>
      </w:r>
      <w:r w:rsidRPr="254E7D8C" w:rsidR="6A06048B">
        <w:rPr>
          <w:rFonts w:ascii="Times New Roman" w:hAnsi="Times New Roman" w:eastAsia="Times New Roman" w:cs="Times New Roman"/>
          <w:noProof w:val="0"/>
          <w:color w:val="FF0000"/>
          <w:sz w:val="24"/>
          <w:szCs w:val="24"/>
          <w:lang w:val="en-US"/>
        </w:rPr>
        <w:t>*If needed &amp; not too much</w:t>
      </w:r>
    </w:p>
    <w:p w:rsidR="6A06048B" w:rsidP="254E7D8C" w:rsidRDefault="6A06048B" w14:paraId="0E43345A" w14:textId="3ADFDED3">
      <w:pPr>
        <w:spacing w:after="160" w:line="240" w:lineRule="exact"/>
        <w:rPr>
          <w:rFonts w:ascii="Times New Roman" w:hAnsi="Times New Roman" w:eastAsia="Times New Roman" w:cs="Times New Roman"/>
          <w:noProof w:val="0"/>
          <w:sz w:val="22"/>
          <w:szCs w:val="22"/>
          <w:lang w:val="en-US"/>
        </w:rPr>
      </w:pPr>
      <w:r w:rsidRPr="254E7D8C" w:rsidR="6A06048B">
        <w:rPr>
          <w:rFonts w:ascii="Times New Roman" w:hAnsi="Times New Roman" w:eastAsia="Times New Roman" w:cs="Times New Roman"/>
          <w:noProof w:val="0"/>
          <w:sz w:val="22"/>
          <w:szCs w:val="22"/>
          <w:lang w:val="en-US"/>
        </w:rPr>
        <w:t xml:space="preserve"> </w:t>
      </w:r>
    </w:p>
    <w:p w:rsidR="1E552A70" w:rsidP="254E7D8C" w:rsidRDefault="1E552A70" w14:paraId="4888CA1F" w14:textId="1B640E86">
      <w:pPr>
        <w:spacing w:after="160" w:line="240" w:lineRule="exact"/>
        <w:rPr>
          <w:rFonts w:ascii="Times New Roman" w:hAnsi="Times New Roman" w:eastAsia="Times New Roman" w:cs="Times New Roman"/>
          <w:b w:val="1"/>
          <w:bCs w:val="1"/>
          <w:noProof w:val="0"/>
          <w:color w:val="FF0000"/>
          <w:sz w:val="24"/>
          <w:szCs w:val="24"/>
          <w:lang w:val="en-US"/>
        </w:rPr>
      </w:pPr>
      <w:proofErr w:type="gramStart"/>
      <w:r w:rsidRPr="254E7D8C" w:rsidR="1E552A70">
        <w:rPr>
          <w:rFonts w:ascii="Times New Roman" w:hAnsi="Times New Roman" w:eastAsia="Times New Roman" w:cs="Times New Roman"/>
          <w:b w:val="1"/>
          <w:bCs w:val="1"/>
          <w:noProof w:val="0"/>
          <w:color w:val="FF0000"/>
          <w:sz w:val="24"/>
          <w:szCs w:val="24"/>
          <w:lang w:val="en-US"/>
        </w:rPr>
        <w:t>Again</w:t>
      </w:r>
      <w:proofErr w:type="gramEnd"/>
      <w:r w:rsidRPr="254E7D8C" w:rsidR="1E552A70">
        <w:rPr>
          <w:rFonts w:ascii="Times New Roman" w:hAnsi="Times New Roman" w:eastAsia="Times New Roman" w:cs="Times New Roman"/>
          <w:b w:val="1"/>
          <w:bCs w:val="1"/>
          <w:noProof w:val="0"/>
          <w:color w:val="FF0000"/>
          <w:sz w:val="24"/>
          <w:szCs w:val="24"/>
          <w:lang w:val="en-US"/>
        </w:rPr>
        <w:t xml:space="preserve"> these </w:t>
      </w:r>
      <w:r w:rsidRPr="254E7D8C" w:rsidR="6A06048B">
        <w:rPr>
          <w:rFonts w:ascii="Times New Roman" w:hAnsi="Times New Roman" w:eastAsia="Times New Roman" w:cs="Times New Roman"/>
          <w:b w:val="1"/>
          <w:bCs w:val="1"/>
          <w:noProof w:val="0"/>
          <w:color w:val="FF0000"/>
          <w:sz w:val="24"/>
          <w:szCs w:val="24"/>
          <w:lang w:val="en-US"/>
        </w:rPr>
        <w:t>Presentation Visuals</w:t>
      </w:r>
      <w:r w:rsidRPr="254E7D8C" w:rsidR="53F4215D">
        <w:rPr>
          <w:rFonts w:ascii="Times New Roman" w:hAnsi="Times New Roman" w:eastAsia="Times New Roman" w:cs="Times New Roman"/>
          <w:b w:val="1"/>
          <w:bCs w:val="1"/>
          <w:noProof w:val="0"/>
          <w:color w:val="FF0000"/>
          <w:sz w:val="24"/>
          <w:szCs w:val="24"/>
          <w:lang w:val="en-US"/>
        </w:rPr>
        <w:t xml:space="preserve"> will be worked into slides (not a slide of its own)</w:t>
      </w:r>
      <w:r w:rsidRPr="254E7D8C" w:rsidR="6A06048B">
        <w:rPr>
          <w:rFonts w:ascii="Times New Roman" w:hAnsi="Times New Roman" w:eastAsia="Times New Roman" w:cs="Times New Roman"/>
          <w:b w:val="1"/>
          <w:bCs w:val="1"/>
          <w:noProof w:val="0"/>
          <w:color w:val="FF0000"/>
          <w:sz w:val="24"/>
          <w:szCs w:val="24"/>
          <w:lang w:val="en-US"/>
        </w:rPr>
        <w:t>:</w:t>
      </w:r>
    </w:p>
    <w:p w:rsidR="6A06048B" w:rsidP="254E7D8C" w:rsidRDefault="6A06048B" w14:paraId="0EAC76E5" w14:textId="5BD9FE02">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Renowned artist work samples that are similar to project &amp; completed and in-progress student work examples</w:t>
      </w:r>
    </w:p>
    <w:p w:rsidR="6A06048B" w:rsidP="254E7D8C" w:rsidRDefault="6A06048B" w14:paraId="6017AF8B" w14:textId="78FF7363">
      <w:pPr>
        <w:spacing w:after="160" w:line="259" w:lineRule="auto"/>
        <w:rPr>
          <w:rFonts w:ascii="Calibri" w:hAnsi="Calibri" w:eastAsia="Calibri" w:cs="Calibri"/>
          <w:noProof w:val="0"/>
          <w:sz w:val="22"/>
          <w:szCs w:val="22"/>
          <w:lang w:val="en-US"/>
        </w:rPr>
      </w:pPr>
      <w:r>
        <w:br w:type="page"/>
      </w:r>
    </w:p>
    <w:p w:rsidR="37C57842" w:rsidP="254E7D8C" w:rsidRDefault="37C57842" w14:paraId="12DB62AD" w14:textId="546554C9">
      <w:pPr>
        <w:spacing w:after="160" w:line="240" w:lineRule="exact"/>
        <w:jc w:val="center"/>
        <w:rPr>
          <w:rFonts w:ascii="Times New Roman" w:hAnsi="Times New Roman" w:eastAsia="Times New Roman" w:cs="Times New Roman"/>
          <w:b w:val="1"/>
          <w:bCs w:val="1"/>
          <w:noProof w:val="0"/>
          <w:color w:val="FF0000"/>
          <w:sz w:val="28"/>
          <w:szCs w:val="28"/>
          <w:u w:val="single"/>
          <w:lang w:val="en-US"/>
        </w:rPr>
      </w:pPr>
      <w:r w:rsidRPr="254E7D8C" w:rsidR="37C57842">
        <w:rPr>
          <w:rFonts w:ascii="Times New Roman" w:hAnsi="Times New Roman" w:eastAsia="Times New Roman" w:cs="Times New Roman"/>
          <w:b w:val="1"/>
          <w:bCs w:val="1"/>
          <w:noProof w:val="0"/>
          <w:color w:val="FF0000"/>
          <w:sz w:val="28"/>
          <w:szCs w:val="28"/>
          <w:u w:val="single"/>
          <w:lang w:val="en-US"/>
        </w:rPr>
        <w:t>Slide 18</w:t>
      </w:r>
    </w:p>
    <w:p w:rsidR="254E7D8C" w:rsidP="254E7D8C" w:rsidRDefault="254E7D8C" w14:paraId="17EC7C68" w14:textId="281AA289">
      <w:pPr>
        <w:pStyle w:val="Normal"/>
        <w:spacing w:after="160" w:line="240" w:lineRule="exact"/>
        <w:rPr>
          <w:rFonts w:ascii="Times New Roman" w:hAnsi="Times New Roman" w:eastAsia="Times New Roman" w:cs="Times New Roman"/>
          <w:noProof w:val="0"/>
          <w:sz w:val="22"/>
          <w:szCs w:val="22"/>
          <w:lang w:val="en-US"/>
        </w:rPr>
      </w:pPr>
    </w:p>
    <w:p w:rsidR="6A06048B" w:rsidP="254E7D8C" w:rsidRDefault="6A06048B" w14:paraId="5C1F06A5" w14:textId="77AE99AE">
      <w:pPr>
        <w:spacing w:after="160" w:line="240" w:lineRule="exact"/>
        <w:rPr>
          <w:rFonts w:ascii="Times New Roman" w:hAnsi="Times New Roman" w:eastAsia="Times New Roman" w:cs="Times New Roman"/>
          <w:noProof w:val="0"/>
          <w:sz w:val="24"/>
          <w:szCs w:val="24"/>
          <w:lang w:val="en-US"/>
        </w:rPr>
      </w:pPr>
      <w:r w:rsidRPr="254E7D8C" w:rsidR="6A06048B">
        <w:rPr>
          <w:rFonts w:ascii="Times New Roman" w:hAnsi="Times New Roman" w:eastAsia="Times New Roman" w:cs="Times New Roman"/>
          <w:b w:val="1"/>
          <w:bCs w:val="1"/>
          <w:noProof w:val="0"/>
          <w:sz w:val="24"/>
          <w:szCs w:val="24"/>
          <w:lang w:val="en-US"/>
        </w:rPr>
        <w:t>Other potential resources:</w:t>
      </w:r>
    </w:p>
    <w:p w:rsidR="6A06048B" w:rsidP="254E7D8C" w:rsidRDefault="6A06048B" w14:paraId="1005ED85" w14:textId="54CC30F0">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Artist talks and interviews such as video clips</w:t>
      </w:r>
    </w:p>
    <w:p w:rsidR="6A06048B" w:rsidP="254E7D8C" w:rsidRDefault="6A06048B" w14:paraId="39E19355" w14:textId="61C0E11B">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 xml:space="preserve">Student testimonials (perhaps we can record a virtual lesson with a student </w:t>
      </w:r>
      <w:proofErr w:type="gramStart"/>
      <w:r w:rsidRPr="254E7D8C" w:rsidR="6A06048B">
        <w:rPr>
          <w:rFonts w:ascii="Times New Roman" w:hAnsi="Times New Roman" w:eastAsia="Times New Roman" w:cs="Times New Roman"/>
          <w:noProof w:val="0"/>
          <w:sz w:val="24"/>
          <w:szCs w:val="24"/>
          <w:lang w:val="en-US"/>
        </w:rPr>
        <w:t>online &amp; use clips</w:t>
      </w:r>
      <w:proofErr w:type="gramEnd"/>
      <w:r w:rsidRPr="254E7D8C" w:rsidR="6A06048B">
        <w:rPr>
          <w:rFonts w:ascii="Times New Roman" w:hAnsi="Times New Roman" w:eastAsia="Times New Roman" w:cs="Times New Roman"/>
          <w:noProof w:val="0"/>
          <w:sz w:val="24"/>
          <w:szCs w:val="24"/>
          <w:lang w:val="en-US"/>
        </w:rPr>
        <w:t xml:space="preserve"> from there)</w:t>
      </w:r>
    </w:p>
    <w:p w:rsidR="254E7D8C" w:rsidP="254E7D8C" w:rsidRDefault="254E7D8C" w14:paraId="402A9B82" w14:textId="3EB95D0C">
      <w:pPr>
        <w:pStyle w:val="Normal"/>
        <w:spacing w:after="160" w:line="259" w:lineRule="auto"/>
        <w:ind w:left="1080"/>
        <w:rPr>
          <w:rFonts w:ascii="Times New Roman" w:hAnsi="Times New Roman" w:eastAsia="Times New Roman" w:cs="Times New Roman"/>
          <w:noProof w:val="0"/>
          <w:sz w:val="24"/>
          <w:szCs w:val="24"/>
          <w:lang w:val="en-US"/>
        </w:rPr>
      </w:pPr>
    </w:p>
    <w:p w:rsidR="13302F92" w:rsidP="254E7D8C" w:rsidRDefault="13302F92" w14:paraId="532723CD" w14:textId="08696766">
      <w:pPr>
        <w:pStyle w:val="Normal"/>
        <w:spacing w:after="160" w:line="259" w:lineRule="auto"/>
        <w:ind w:left="1080"/>
        <w:rPr>
          <w:rFonts w:ascii="Times New Roman" w:hAnsi="Times New Roman" w:eastAsia="Times New Roman" w:cs="Times New Roman"/>
          <w:noProof w:val="0"/>
          <w:color w:val="FF0000"/>
          <w:sz w:val="24"/>
          <w:szCs w:val="24"/>
          <w:lang w:val="en-US"/>
        </w:rPr>
      </w:pPr>
      <w:r w:rsidRPr="254E7D8C" w:rsidR="13302F92">
        <w:rPr>
          <w:rFonts w:ascii="Times New Roman" w:hAnsi="Times New Roman" w:eastAsia="Times New Roman" w:cs="Times New Roman"/>
          <w:noProof w:val="0"/>
          <w:color w:val="FF0000"/>
          <w:sz w:val="24"/>
          <w:szCs w:val="24"/>
          <w:lang w:val="en-US"/>
        </w:rPr>
        <w:t>We will work the below into other slides:</w:t>
      </w:r>
    </w:p>
    <w:p w:rsidR="6A06048B" w:rsidP="254E7D8C" w:rsidRDefault="6A06048B" w14:paraId="706CA4F2" w14:textId="424CCE43">
      <w:pPr>
        <w:spacing w:after="160" w:line="240" w:lineRule="exact"/>
        <w:rPr>
          <w:rFonts w:ascii="Times New Roman" w:hAnsi="Times New Roman" w:eastAsia="Times New Roman" w:cs="Times New Roman"/>
          <w:noProof w:val="0"/>
          <w:sz w:val="24"/>
          <w:szCs w:val="24"/>
          <w:lang w:val="en-US"/>
        </w:rPr>
      </w:pPr>
      <w:r w:rsidRPr="254E7D8C" w:rsidR="6A06048B">
        <w:rPr>
          <w:rFonts w:ascii="Times New Roman" w:hAnsi="Times New Roman" w:eastAsia="Times New Roman" w:cs="Times New Roman"/>
          <w:b w:val="1"/>
          <w:bCs w:val="1"/>
          <w:noProof w:val="0"/>
          <w:sz w:val="24"/>
          <w:szCs w:val="24"/>
          <w:lang w:val="en-US"/>
        </w:rPr>
        <w:t>Further ideas to potentially include:</w:t>
      </w:r>
    </w:p>
    <w:p w:rsidR="6A06048B" w:rsidP="254E7D8C" w:rsidRDefault="6A06048B" w14:paraId="3167A2E3" w14:textId="51570CB8">
      <w:pPr>
        <w:pStyle w:val="ListParagraph"/>
        <w:numPr>
          <w:ilvl w:val="0"/>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When creating 3D artworks it's good to think of it like a body (e.g. human skeleton), the layers of muscle or fat built on top of the skeleton and the skin is the part of the surface where people can do detail etc. (there is a tendency for students to imagine completed project and want to start with the surface or final touches, but those must be led up to from the foundation working inside to out (e.g. you don’t make a cake a by starting with the frosting)</w:t>
      </w:r>
    </w:p>
    <w:p w:rsidR="6A06048B" w:rsidP="254E7D8C" w:rsidRDefault="6A06048B" w14:paraId="780A8D0C" w14:textId="27AA9D3F">
      <w:pPr>
        <w:pStyle w:val="ListParagraph"/>
        <w:numPr>
          <w:ilvl w:val="0"/>
          <w:numId w:val="2"/>
        </w:numPr>
        <w:spacing w:after="160" w:line="259" w:lineRule="auto"/>
        <w:rPr>
          <w:rFonts w:ascii="Times New Roman" w:hAnsi="Times New Roman" w:eastAsia="Times New Roman" w:cs="Times New Roman" w:asciiTheme="minorAscii" w:hAnsiTheme="minorAscii" w:eastAsiaTheme="minorAscii" w:cstheme="minorAscii"/>
          <w:noProof w:val="0"/>
          <w:sz w:val="24"/>
          <w:szCs w:val="24"/>
          <w:lang w:val="en-US"/>
        </w:rPr>
      </w:pPr>
      <w:r w:rsidRPr="254E7D8C" w:rsidR="6A06048B">
        <w:rPr>
          <w:rFonts w:ascii="Times New Roman" w:hAnsi="Times New Roman" w:eastAsia="Times New Roman" w:cs="Times New Roman"/>
          <w:noProof w:val="0"/>
          <w:sz w:val="24"/>
          <w:szCs w:val="24"/>
          <w:lang w:val="en-US"/>
        </w:rPr>
        <w:t>Teaching samples (various stages of in progress work and finished examples of student artwork)</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38B159A"/>
  <w15:docId w15:val="{5b4068ad-7d6d-44ce-ab71-2b0e40b9ae6d}"/>
  <w:rsids>
    <w:rsidRoot w:val="238B159A"/>
    <w:rsid w:val="0076820F"/>
    <w:rsid w:val="00A245C1"/>
    <w:rsid w:val="01275DDF"/>
    <w:rsid w:val="02C99323"/>
    <w:rsid w:val="0430E6B9"/>
    <w:rsid w:val="045C811E"/>
    <w:rsid w:val="061C109C"/>
    <w:rsid w:val="0A284C70"/>
    <w:rsid w:val="0A70BDD6"/>
    <w:rsid w:val="0A8BB790"/>
    <w:rsid w:val="0C4C2496"/>
    <w:rsid w:val="0C94CE25"/>
    <w:rsid w:val="10369790"/>
    <w:rsid w:val="1180E050"/>
    <w:rsid w:val="12B3D02E"/>
    <w:rsid w:val="12C1409F"/>
    <w:rsid w:val="130BB83D"/>
    <w:rsid w:val="13302F92"/>
    <w:rsid w:val="134C2708"/>
    <w:rsid w:val="14921D97"/>
    <w:rsid w:val="14FF90E0"/>
    <w:rsid w:val="1546099E"/>
    <w:rsid w:val="197BE7A2"/>
    <w:rsid w:val="19D8B37E"/>
    <w:rsid w:val="1A61CF86"/>
    <w:rsid w:val="1DB5F7D3"/>
    <w:rsid w:val="1E552A70"/>
    <w:rsid w:val="2132CAE0"/>
    <w:rsid w:val="219B792B"/>
    <w:rsid w:val="226987BA"/>
    <w:rsid w:val="227FF828"/>
    <w:rsid w:val="2353A5D9"/>
    <w:rsid w:val="238B159A"/>
    <w:rsid w:val="24147811"/>
    <w:rsid w:val="254E7D8C"/>
    <w:rsid w:val="25B16935"/>
    <w:rsid w:val="272CE73F"/>
    <w:rsid w:val="2743B946"/>
    <w:rsid w:val="2918DA8E"/>
    <w:rsid w:val="2969A8EB"/>
    <w:rsid w:val="2A232A60"/>
    <w:rsid w:val="2C5A1EC5"/>
    <w:rsid w:val="2D773D54"/>
    <w:rsid w:val="31842D83"/>
    <w:rsid w:val="32766A2E"/>
    <w:rsid w:val="33CE9F01"/>
    <w:rsid w:val="34102894"/>
    <w:rsid w:val="350F8B83"/>
    <w:rsid w:val="364D0C50"/>
    <w:rsid w:val="37C57842"/>
    <w:rsid w:val="380B666F"/>
    <w:rsid w:val="3838A313"/>
    <w:rsid w:val="3CCFF3C4"/>
    <w:rsid w:val="3F97C36B"/>
    <w:rsid w:val="411726D7"/>
    <w:rsid w:val="41D45AB9"/>
    <w:rsid w:val="42EF661B"/>
    <w:rsid w:val="43ECFBB5"/>
    <w:rsid w:val="444AB9D8"/>
    <w:rsid w:val="48B32397"/>
    <w:rsid w:val="4B66CCC4"/>
    <w:rsid w:val="4BC43B82"/>
    <w:rsid w:val="4D780698"/>
    <w:rsid w:val="4D9FF24C"/>
    <w:rsid w:val="4EC31501"/>
    <w:rsid w:val="52CBC9A3"/>
    <w:rsid w:val="53A9BD13"/>
    <w:rsid w:val="53F4215D"/>
    <w:rsid w:val="56979E77"/>
    <w:rsid w:val="5B9DCDDF"/>
    <w:rsid w:val="5C3107F8"/>
    <w:rsid w:val="5D2247CF"/>
    <w:rsid w:val="5E86B43C"/>
    <w:rsid w:val="5FBC7D3F"/>
    <w:rsid w:val="60AFD2D5"/>
    <w:rsid w:val="6190E35E"/>
    <w:rsid w:val="61C357AF"/>
    <w:rsid w:val="61D3CB68"/>
    <w:rsid w:val="64403D2A"/>
    <w:rsid w:val="66F98CCD"/>
    <w:rsid w:val="69AAAC58"/>
    <w:rsid w:val="69BA4D04"/>
    <w:rsid w:val="6A06048B"/>
    <w:rsid w:val="72A14501"/>
    <w:rsid w:val="74334BEE"/>
    <w:rsid w:val="7459D16B"/>
    <w:rsid w:val="75DF3CC9"/>
    <w:rsid w:val="79EF44D8"/>
    <w:rsid w:val="7A04FDAA"/>
    <w:rsid w:val="7CB2230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262266012b094b5d" Type="http://schemas.openxmlformats.org/officeDocument/2006/relationships/image" Target="/media/image.png"/><Relationship Id="R92fb4a7a13674855" Type="http://schemas.openxmlformats.org/officeDocument/2006/relationships/hyperlink" Target="https://www.nytimes.com/2019/12/22/us/arts-health-effects-ucl-study.html"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d98226a55e394d38" Type="http://schemas.openxmlformats.org/officeDocument/2006/relationships/image" Target="/media/image2.jpg"/><Relationship Id="R287743bb74c84a4d" Type="http://schemas.openxmlformats.org/officeDocument/2006/relationships/numbering" Target="/word/numbering.xml"/><Relationship Id="rId6" Type="http://schemas.openxmlformats.org/officeDocument/2006/relationships/customXml" Target="../customXml/item1.xml"/><Relationship Id="rId5" Type="http://schemas.openxmlformats.org/officeDocument/2006/relationships/theme" Target="/word/theme/theme1.xml"/><Relationship Id="Rb7522bebd35147cf" Type="http://schemas.openxmlformats.org/officeDocument/2006/relationships/image" Target="/media/image3.jpg"/><Relationship Id="R8d123043eb5c435c" Type="http://schemas.openxmlformats.org/officeDocument/2006/relationships/image" Target="/media/image4.jpg"/><Relationship Id="Rb9a0a208089f4fce" Type="http://schemas.openxmlformats.org/officeDocument/2006/relationships/image" Target="/media/image.jpg"/><Relationship Id="rId4" Type="http://schemas.openxmlformats.org/officeDocument/2006/relationships/fontTable" Target="/word/fontTable.xml"/><Relationship Id="R326e46800111460c" Type="http://schemas.openxmlformats.org/officeDocument/2006/relationships/hyperlink" Target="https://visionaware.org/everyday-living/recreation-and-leisure/arts-and-crafts/setting-up-a-craft-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F91EEAD8F5C428EADB5895ED24E3F" ma:contentTypeVersion="7" ma:contentTypeDescription="Create a new document." ma:contentTypeScope="" ma:versionID="eed1c2e31ce4e3d8cf4e9835e19842f9">
  <xsd:schema xmlns:xsd="http://www.w3.org/2001/XMLSchema" xmlns:xs="http://www.w3.org/2001/XMLSchema" xmlns:p="http://schemas.microsoft.com/office/2006/metadata/properties" xmlns:ns2="7d8c1343-91ef-4e49-af48-1e1c675a8c8f" targetNamespace="http://schemas.microsoft.com/office/2006/metadata/properties" ma:root="true" ma:fieldsID="e62435a35a2aff73be365db498ba7f37" ns2:_="">
    <xsd:import namespace="7d8c1343-91ef-4e49-af48-1e1c675a8c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c1343-91ef-4e49-af48-1e1c675a8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57B69-24E4-4D89-A251-42AF305C9A74}"/>
</file>

<file path=customXml/itemProps2.xml><?xml version="1.0" encoding="utf-8"?>
<ds:datastoreItem xmlns:ds="http://schemas.openxmlformats.org/officeDocument/2006/customXml" ds:itemID="{F0E7255C-7FFC-4AD7-939E-81EB65169C93}"/>
</file>

<file path=customXml/itemProps3.xml><?xml version="1.0" encoding="utf-8"?>
<ds:datastoreItem xmlns:ds="http://schemas.openxmlformats.org/officeDocument/2006/customXml" ds:itemID="{A822E4C2-82BE-444D-A495-75A2904CCD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Haytin</dc:creator>
  <cp:keywords/>
  <dc:description/>
  <cp:lastModifiedBy>Noah Haytin</cp:lastModifiedBy>
  <dcterms:created xsi:type="dcterms:W3CDTF">2020-07-14T23:40:46Z</dcterms:created>
  <dcterms:modified xsi:type="dcterms:W3CDTF">2020-07-15T00:33:23Z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0x01010020DF91EEAD8F5C428EADB5895ED24E3F</vt:lpwstr>
  </property>
</Properties>
</file>